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57B9FA" w14:textId="77777777" w:rsidR="001F1840" w:rsidRDefault="00CC7CED"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Theme 2</w:t>
      </w:r>
      <w:r w:rsidR="00177848">
        <w:rPr>
          <w:rFonts w:asciiTheme="minorHAnsi" w:hAnsiTheme="minorHAnsi" w:cstheme="minorHAnsi"/>
          <w:sz w:val="32"/>
          <w:szCs w:val="32"/>
        </w:rPr>
        <w:t>/</w:t>
      </w:r>
      <w:r>
        <w:rPr>
          <w:rFonts w:asciiTheme="minorHAnsi" w:hAnsiTheme="minorHAnsi" w:cstheme="minorHAnsi"/>
          <w:sz w:val="32"/>
          <w:szCs w:val="32"/>
        </w:rPr>
        <w:t>Lesson 9</w:t>
      </w:r>
    </w:p>
    <w:p w14:paraId="35869253" w14:textId="77777777" w:rsidR="00144A4B" w:rsidRPr="00CC7CED"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CC7CED" w:rsidRPr="00CC7CED">
        <w:rPr>
          <w:rFonts w:asciiTheme="minorHAnsi" w:hAnsiTheme="minorHAnsi" w:cstheme="minorHAnsi"/>
          <w:sz w:val="32"/>
          <w:szCs w:val="32"/>
        </w:rPr>
        <w:t xml:space="preserve"> </w:t>
      </w:r>
      <w:r w:rsidR="00CC7CED">
        <w:rPr>
          <w:rFonts w:asciiTheme="minorHAnsi" w:hAnsiTheme="minorHAnsi" w:cstheme="minorHAnsi"/>
          <w:sz w:val="32"/>
          <w:szCs w:val="32"/>
        </w:rPr>
        <w:t xml:space="preserve">Weaving </w:t>
      </w:r>
      <w:r w:rsidR="005D5F1B">
        <w:rPr>
          <w:rFonts w:asciiTheme="minorHAnsi" w:hAnsiTheme="minorHAnsi" w:cstheme="minorHAnsi"/>
          <w:sz w:val="32"/>
          <w:szCs w:val="32"/>
        </w:rPr>
        <w:t>a California Tradition</w:t>
      </w:r>
    </w:p>
    <w:p w14:paraId="06A84037" w14:textId="77777777"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AF796B">
        <w:rPr>
          <w:rFonts w:asciiTheme="minorHAnsi" w:hAnsiTheme="minorHAnsi" w:cstheme="minorHAnsi"/>
          <w:sz w:val="32"/>
          <w:szCs w:val="32"/>
        </w:rPr>
        <w:t xml:space="preserve"> 3</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14:paraId="7FB42B15" w14:textId="77777777" w:rsidR="001034D9" w:rsidRPr="009930D4" w:rsidRDefault="001F184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9930D4">
        <w:rPr>
          <w:rFonts w:asciiTheme="minorHAnsi" w:hAnsiTheme="minorHAnsi" w:cstheme="minorHAnsi"/>
          <w:sz w:val="32"/>
          <w:szCs w:val="32"/>
          <w:u w:val="single"/>
        </w:rPr>
        <w:t>:</w:t>
      </w:r>
      <w:r w:rsidR="009930D4">
        <w:rPr>
          <w:rFonts w:asciiTheme="minorHAnsi" w:hAnsiTheme="minorHAnsi" w:cstheme="minorHAnsi"/>
          <w:sz w:val="32"/>
          <w:szCs w:val="32"/>
        </w:rPr>
        <w:t xml:space="preserve"> </w:t>
      </w:r>
      <w:r w:rsidR="003A03DD">
        <w:rPr>
          <w:rFonts w:asciiTheme="minorHAnsi" w:hAnsiTheme="minorHAnsi" w:cstheme="minorHAnsi"/>
          <w:sz w:val="32"/>
          <w:szCs w:val="32"/>
        </w:rPr>
        <w:t>RI.4.1, RI.4.2, RI</w:t>
      </w:r>
      <w:r w:rsidR="004F23C4">
        <w:rPr>
          <w:rFonts w:asciiTheme="minorHAnsi" w:hAnsiTheme="minorHAnsi" w:cstheme="minorHAnsi"/>
          <w:sz w:val="32"/>
          <w:szCs w:val="32"/>
        </w:rPr>
        <w:t>.</w:t>
      </w:r>
      <w:r w:rsidR="003A03DD">
        <w:rPr>
          <w:rFonts w:asciiTheme="minorHAnsi" w:hAnsiTheme="minorHAnsi" w:cstheme="minorHAnsi"/>
          <w:sz w:val="32"/>
          <w:szCs w:val="32"/>
        </w:rPr>
        <w:t>4.3, RI.4.4, RI.4.10</w:t>
      </w:r>
      <w:r w:rsidR="0077202B">
        <w:rPr>
          <w:rFonts w:asciiTheme="minorHAnsi" w:hAnsiTheme="minorHAnsi" w:cstheme="minorHAnsi"/>
          <w:sz w:val="32"/>
          <w:szCs w:val="32"/>
        </w:rPr>
        <w:t>;</w:t>
      </w:r>
      <w:r w:rsidR="003A03DD">
        <w:rPr>
          <w:rFonts w:asciiTheme="minorHAnsi" w:hAnsiTheme="minorHAnsi" w:cstheme="minorHAnsi"/>
          <w:sz w:val="32"/>
          <w:szCs w:val="32"/>
        </w:rPr>
        <w:t xml:space="preserve"> RF.4.3, RF.4.4</w:t>
      </w:r>
      <w:r w:rsidR="0077202B">
        <w:rPr>
          <w:rFonts w:asciiTheme="minorHAnsi" w:hAnsiTheme="minorHAnsi" w:cstheme="minorHAnsi"/>
          <w:sz w:val="32"/>
          <w:szCs w:val="32"/>
        </w:rPr>
        <w:t xml:space="preserve">; </w:t>
      </w:r>
      <w:r w:rsidR="00AE3098">
        <w:rPr>
          <w:rFonts w:asciiTheme="minorHAnsi" w:hAnsiTheme="minorHAnsi" w:cstheme="minorHAnsi"/>
          <w:sz w:val="32"/>
          <w:szCs w:val="32"/>
        </w:rPr>
        <w:t xml:space="preserve">W.4.2, </w:t>
      </w:r>
      <w:r w:rsidR="0077202B">
        <w:rPr>
          <w:rFonts w:asciiTheme="minorHAnsi" w:hAnsiTheme="minorHAnsi" w:cstheme="minorHAnsi"/>
          <w:sz w:val="32"/>
          <w:szCs w:val="32"/>
        </w:rPr>
        <w:t>W.4.9, W4.10; SL.4.4;</w:t>
      </w:r>
      <w:r w:rsidR="00855FD3">
        <w:rPr>
          <w:rFonts w:asciiTheme="minorHAnsi" w:hAnsiTheme="minorHAnsi" w:cstheme="minorHAnsi"/>
          <w:sz w:val="32"/>
          <w:szCs w:val="32"/>
        </w:rPr>
        <w:t xml:space="preserve"> L.4.1, L.4.2, L.4.3, L.4.4, L.4.5, L.4.6</w:t>
      </w:r>
      <w:r w:rsidR="00AE3098">
        <w:rPr>
          <w:rFonts w:asciiTheme="minorHAnsi" w:hAnsiTheme="minorHAnsi" w:cstheme="minorHAnsi"/>
          <w:sz w:val="32"/>
          <w:szCs w:val="32"/>
        </w:rPr>
        <w:t>.</w:t>
      </w:r>
    </w:p>
    <w:p w14:paraId="3DE5D22B" w14:textId="77777777" w:rsidR="00647359" w:rsidRDefault="00647359" w:rsidP="001034D9">
      <w:pPr>
        <w:spacing w:after="0" w:line="360" w:lineRule="auto"/>
        <w:rPr>
          <w:rFonts w:asciiTheme="minorHAnsi" w:hAnsiTheme="minorHAnsi" w:cstheme="minorHAnsi"/>
          <w:sz w:val="32"/>
          <w:szCs w:val="32"/>
          <w:u w:val="single"/>
        </w:rPr>
      </w:pPr>
    </w:p>
    <w:p w14:paraId="34BC9A1B" w14:textId="77777777"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14:paraId="4270D985" w14:textId="77777777"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14:paraId="7E55A9BD" w14:textId="77777777"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14:paraId="375DC37A" w14:textId="77777777" w:rsidR="004D3BFD" w:rsidRPr="00FB2380" w:rsidRDefault="001F1840" w:rsidP="00647359">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14:paraId="2320F710" w14:textId="77777777" w:rsidR="001F1840" w:rsidRDefault="001F1840" w:rsidP="00647359">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14:paraId="42B2EF30" w14:textId="77777777" w:rsidR="0077202B" w:rsidRDefault="00AE3098" w:rsidP="00647359">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An American Indian family living in California preserves a tribal tradition of basketmaking. </w:t>
      </w:r>
    </w:p>
    <w:p w14:paraId="658EDE20" w14:textId="77777777" w:rsidR="001F1840" w:rsidRPr="001F1840" w:rsidRDefault="001F1840" w:rsidP="00647359">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14:paraId="34EC5BB9" w14:textId="77777777" w:rsidR="0077202B" w:rsidRDefault="00AE3098" w:rsidP="009930D4">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The entire Tex family is involved in the hard work of basket making, preserving a tribal tradition. They gather materials from various locations, prepare them to weave into baskets, and attend the annual California Indian Basket Weavers Gathering.</w:t>
      </w:r>
    </w:p>
    <w:p w14:paraId="6A87A9D6" w14:textId="77777777" w:rsidR="00841C15" w:rsidRPr="00FB2380" w:rsidRDefault="00841C15" w:rsidP="00647359">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entire </w:t>
      </w:r>
      <w:r w:rsidR="0095234C">
        <w:rPr>
          <w:rFonts w:asciiTheme="minorHAnsi" w:hAnsiTheme="minorHAnsi" w:cstheme="minorHAnsi"/>
          <w:sz w:val="24"/>
          <w:szCs w:val="24"/>
        </w:rPr>
        <w:t>main selection text, keeping in mind the Big Ideas and Key Understandings.</w:t>
      </w:r>
    </w:p>
    <w:p w14:paraId="718B6A94" w14:textId="77777777" w:rsidR="00841C15" w:rsidRPr="009930D4" w:rsidRDefault="007C5C7E" w:rsidP="00FB2380">
      <w:pPr>
        <w:pStyle w:val="ListParagraph"/>
        <w:numPr>
          <w:ilvl w:val="0"/>
          <w:numId w:val="13"/>
        </w:numPr>
        <w:spacing w:after="0" w:line="360" w:lineRule="auto"/>
        <w:rPr>
          <w:rFonts w:asciiTheme="minorHAnsi" w:hAnsiTheme="minorHAnsi" w:cstheme="minorHAnsi"/>
          <w:sz w:val="24"/>
          <w:szCs w:val="24"/>
        </w:rPr>
      </w:pPr>
      <w:r w:rsidRPr="009930D4">
        <w:rPr>
          <w:rFonts w:asciiTheme="minorHAnsi" w:hAnsiTheme="minorHAnsi" w:cstheme="minorHAnsi"/>
          <w:sz w:val="24"/>
          <w:szCs w:val="24"/>
        </w:rPr>
        <w:t>Re-read the main selection text while noting</w:t>
      </w:r>
      <w:r w:rsidR="00841C15" w:rsidRPr="009930D4">
        <w:rPr>
          <w:rFonts w:asciiTheme="minorHAnsi" w:hAnsiTheme="minorHAnsi" w:cstheme="minorHAnsi"/>
          <w:sz w:val="24"/>
          <w:szCs w:val="24"/>
        </w:rPr>
        <w:t xml:space="preserve"> the stopping points for </w:t>
      </w:r>
      <w:r w:rsidR="00D140AD" w:rsidRPr="009930D4">
        <w:rPr>
          <w:rFonts w:asciiTheme="minorHAnsi" w:hAnsiTheme="minorHAnsi" w:cstheme="minorHAnsi"/>
          <w:sz w:val="24"/>
          <w:szCs w:val="24"/>
        </w:rPr>
        <w:t>the Text Dependent Questions and teaching V</w:t>
      </w:r>
      <w:r w:rsidR="00841C15" w:rsidRPr="009930D4">
        <w:rPr>
          <w:rFonts w:asciiTheme="minorHAnsi" w:hAnsiTheme="minorHAnsi" w:cstheme="minorHAnsi"/>
          <w:sz w:val="24"/>
          <w:szCs w:val="24"/>
        </w:rPr>
        <w:t>ocabulary.</w:t>
      </w:r>
    </w:p>
    <w:p w14:paraId="0C84A8EE" w14:textId="77777777" w:rsidR="00841C15" w:rsidRPr="009930D4" w:rsidRDefault="001F1840" w:rsidP="00081A99">
      <w:pPr>
        <w:spacing w:after="0" w:line="360" w:lineRule="auto"/>
        <w:rPr>
          <w:rFonts w:asciiTheme="minorHAnsi" w:hAnsiTheme="minorHAnsi" w:cstheme="minorHAnsi"/>
          <w:b/>
          <w:sz w:val="24"/>
          <w:szCs w:val="24"/>
        </w:rPr>
      </w:pPr>
      <w:r w:rsidRPr="009930D4">
        <w:rPr>
          <w:rFonts w:asciiTheme="minorHAnsi" w:hAnsiTheme="minorHAnsi" w:cstheme="minorHAnsi"/>
          <w:b/>
          <w:sz w:val="24"/>
          <w:szCs w:val="24"/>
        </w:rPr>
        <w:t>During Teaching</w:t>
      </w:r>
    </w:p>
    <w:p w14:paraId="58515AFF" w14:textId="77777777" w:rsidR="00081A99" w:rsidRPr="009930D4" w:rsidRDefault="00081A99" w:rsidP="00081A99">
      <w:pPr>
        <w:pStyle w:val="ListParagraph"/>
        <w:numPr>
          <w:ilvl w:val="0"/>
          <w:numId w:val="12"/>
        </w:numPr>
        <w:spacing w:after="0" w:line="360" w:lineRule="auto"/>
        <w:rPr>
          <w:sz w:val="24"/>
        </w:rPr>
      </w:pPr>
      <w:r w:rsidRPr="009930D4">
        <w:rPr>
          <w:rFonts w:asciiTheme="minorHAnsi" w:hAnsiTheme="minorHAnsi" w:cstheme="minorHAnsi"/>
          <w:sz w:val="24"/>
        </w:rPr>
        <w:lastRenderedPageBreak/>
        <w:t>Students read the entire main selection text independently.</w:t>
      </w:r>
    </w:p>
    <w:p w14:paraId="441CCCBE" w14:textId="77777777" w:rsidR="00081A99" w:rsidRPr="009930D4" w:rsidRDefault="00081A99" w:rsidP="00081A99">
      <w:pPr>
        <w:pStyle w:val="ListParagraph"/>
        <w:numPr>
          <w:ilvl w:val="0"/>
          <w:numId w:val="12"/>
        </w:numPr>
        <w:spacing w:after="0" w:line="360" w:lineRule="auto"/>
        <w:rPr>
          <w:sz w:val="24"/>
        </w:rPr>
      </w:pPr>
      <w:r w:rsidRPr="009930D4">
        <w:rPr>
          <w:rFonts w:asciiTheme="minorHAnsi" w:hAnsiTheme="minorHAnsi" w:cstheme="minorHAnsi"/>
          <w:sz w:val="24"/>
        </w:rPr>
        <w:t>Teacher reads the main selection text aloud with students following along.</w:t>
      </w:r>
    </w:p>
    <w:p w14:paraId="1FE76247" w14:textId="77777777" w:rsidR="009930D4" w:rsidRDefault="00081A99" w:rsidP="009930D4">
      <w:pPr>
        <w:spacing w:after="0" w:line="360" w:lineRule="auto"/>
        <w:ind w:left="360"/>
        <w:rPr>
          <w:sz w:val="24"/>
        </w:rPr>
      </w:pPr>
      <w:r w:rsidRPr="009930D4">
        <w:rPr>
          <w:rFonts w:asciiTheme="minorHAnsi" w:hAnsiTheme="minorHAnsi" w:cstheme="minorHAnsi"/>
          <w:sz w:val="24"/>
        </w:rPr>
        <w:t xml:space="preserve">(Depending on how complex the text </w:t>
      </w:r>
      <w:proofErr w:type="gramStart"/>
      <w:r w:rsidRPr="009930D4">
        <w:rPr>
          <w:rFonts w:asciiTheme="minorHAnsi" w:hAnsiTheme="minorHAnsi" w:cstheme="minorHAnsi"/>
          <w:sz w:val="24"/>
        </w:rPr>
        <w:t>is</w:t>
      </w:r>
      <w:proofErr w:type="gramEnd"/>
      <w:r w:rsidRPr="009930D4">
        <w:rPr>
          <w:rFonts w:asciiTheme="minorHAnsi" w:hAnsiTheme="minorHAnsi" w:cstheme="minorHAnsi"/>
          <w:sz w:val="24"/>
        </w:rPr>
        <w:t xml:space="preserve"> and the amount of support needed by students, the teacher </w:t>
      </w:r>
      <w:r w:rsidR="00CA07EF" w:rsidRPr="009930D4">
        <w:rPr>
          <w:rFonts w:asciiTheme="minorHAnsi" w:hAnsiTheme="minorHAnsi" w:cstheme="minorHAnsi"/>
          <w:sz w:val="24"/>
        </w:rPr>
        <w:t>may choose to reverse</w:t>
      </w:r>
      <w:r w:rsidRPr="009930D4">
        <w:rPr>
          <w:rFonts w:asciiTheme="minorHAnsi" w:hAnsiTheme="minorHAnsi" w:cstheme="minorHAnsi"/>
          <w:sz w:val="24"/>
        </w:rPr>
        <w:t xml:space="preserve"> the order of steps 1 and 2.)</w:t>
      </w:r>
    </w:p>
    <w:p w14:paraId="0AB1FBB0" w14:textId="77777777" w:rsidR="001F1840" w:rsidRPr="009930D4" w:rsidRDefault="00081A99" w:rsidP="009930D4">
      <w:pPr>
        <w:pStyle w:val="ListParagraph"/>
        <w:numPr>
          <w:ilvl w:val="0"/>
          <w:numId w:val="12"/>
        </w:numPr>
        <w:spacing w:after="0" w:line="360" w:lineRule="auto"/>
        <w:rPr>
          <w:rFonts w:cs="Calibri"/>
          <w:sz w:val="24"/>
        </w:rPr>
      </w:pPr>
      <w:r w:rsidRPr="009930D4">
        <w:rPr>
          <w:rFonts w:asciiTheme="minorHAnsi" w:hAnsiTheme="minorHAnsi" w:cstheme="minorHAnsi"/>
          <w:sz w:val="24"/>
        </w:rPr>
        <w:t>Students and teacher re-read the text while stopping to respond to</w:t>
      </w:r>
      <w:r w:rsidR="0095234C" w:rsidRPr="009930D4">
        <w:rPr>
          <w:rFonts w:asciiTheme="minorHAnsi" w:hAnsiTheme="minorHAnsi" w:cstheme="minorHAnsi"/>
          <w:sz w:val="24"/>
        </w:rPr>
        <w:t xml:space="preserve"> and discuss</w:t>
      </w:r>
      <w:r w:rsidRPr="009930D4">
        <w:rPr>
          <w:rFonts w:asciiTheme="minorHAnsi" w:hAnsiTheme="minorHAnsi" w:cstheme="minorHAnsi"/>
          <w:sz w:val="24"/>
        </w:rPr>
        <w:t xml:space="preserve"> </w:t>
      </w:r>
      <w:r w:rsidR="0095234C" w:rsidRPr="009930D4">
        <w:rPr>
          <w:rFonts w:asciiTheme="minorHAnsi" w:hAnsiTheme="minorHAnsi" w:cstheme="minorHAnsi"/>
          <w:sz w:val="24"/>
        </w:rPr>
        <w:t xml:space="preserve">the </w:t>
      </w:r>
      <w:r w:rsidRPr="009930D4">
        <w:rPr>
          <w:rFonts w:asciiTheme="minorHAnsi" w:hAnsiTheme="minorHAnsi" w:cstheme="minorHAnsi"/>
          <w:sz w:val="24"/>
        </w:rPr>
        <w:t>questions and returning to the text.  A variety of methods can be used to structure the reading</w:t>
      </w:r>
      <w:r w:rsidR="0095234C" w:rsidRPr="009930D4">
        <w:rPr>
          <w:rFonts w:asciiTheme="minorHAnsi" w:hAnsiTheme="minorHAnsi" w:cstheme="minorHAnsi"/>
          <w:sz w:val="24"/>
        </w:rPr>
        <w:t xml:space="preserve"> and discussion</w:t>
      </w:r>
      <w:r w:rsidRPr="009930D4">
        <w:rPr>
          <w:rFonts w:asciiTheme="minorHAnsi" w:hAnsiTheme="minorHAnsi" w:cstheme="minorHAnsi"/>
          <w:sz w:val="24"/>
        </w:rPr>
        <w:t xml:space="preserve"> (i.e.:  whole class discussion, think-pair-share, independent written response, group work, etc.)</w:t>
      </w:r>
    </w:p>
    <w:p w14:paraId="691143C3" w14:textId="77777777" w:rsidR="00396814" w:rsidRDefault="00396814" w:rsidP="00320A5A">
      <w:pPr>
        <w:spacing w:after="0" w:line="360" w:lineRule="auto"/>
        <w:rPr>
          <w:rFonts w:asciiTheme="minorHAnsi" w:hAnsiTheme="minorHAnsi" w:cstheme="minorHAnsi"/>
          <w:sz w:val="24"/>
          <w:szCs w:val="24"/>
        </w:rPr>
      </w:pPr>
    </w:p>
    <w:p w14:paraId="56616BDA" w14:textId="77777777"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14:paraId="42B35207" w14:textId="77777777">
        <w:trPr>
          <w:trHeight w:val="147"/>
        </w:trPr>
        <w:tc>
          <w:tcPr>
            <w:tcW w:w="6449" w:type="dxa"/>
          </w:tcPr>
          <w:p w14:paraId="72736621" w14:textId="77777777"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14:paraId="5021FB52" w14:textId="77777777" w:rsidR="00CD6B7F" w:rsidRPr="00CD6B7F" w:rsidRDefault="00CD6B7F" w:rsidP="005B6C42">
            <w:pPr>
              <w:spacing w:after="0" w:line="240" w:lineRule="auto"/>
              <w:rPr>
                <w:b/>
                <w:sz w:val="24"/>
                <w:szCs w:val="24"/>
              </w:rPr>
            </w:pPr>
            <w:r w:rsidRPr="00CD6B7F">
              <w:rPr>
                <w:b/>
                <w:sz w:val="24"/>
                <w:szCs w:val="24"/>
              </w:rPr>
              <w:t>Answers</w:t>
            </w:r>
          </w:p>
        </w:tc>
      </w:tr>
      <w:tr w:rsidR="00CD6B7F" w:rsidRPr="00CD6B7F" w14:paraId="488C1F33" w14:textId="77777777">
        <w:trPr>
          <w:trHeight w:val="1043"/>
        </w:trPr>
        <w:tc>
          <w:tcPr>
            <w:tcW w:w="6449" w:type="dxa"/>
          </w:tcPr>
          <w:p w14:paraId="745EBD31" w14:textId="77777777" w:rsidR="00CD6B7F" w:rsidRPr="00CD6B7F" w:rsidRDefault="00136A0C" w:rsidP="00EA7AC8">
            <w:pPr>
              <w:spacing w:after="0" w:line="240" w:lineRule="auto"/>
              <w:rPr>
                <w:sz w:val="24"/>
                <w:szCs w:val="24"/>
              </w:rPr>
            </w:pPr>
            <w:r>
              <w:rPr>
                <w:sz w:val="24"/>
                <w:szCs w:val="24"/>
              </w:rPr>
              <w:t>On page 240</w:t>
            </w:r>
            <w:r w:rsidR="00AE3098">
              <w:rPr>
                <w:sz w:val="24"/>
                <w:szCs w:val="24"/>
              </w:rPr>
              <w:t>,</w:t>
            </w:r>
            <w:r>
              <w:rPr>
                <w:sz w:val="24"/>
                <w:szCs w:val="24"/>
              </w:rPr>
              <w:t xml:space="preserve"> we read that </w:t>
            </w:r>
            <w:r w:rsidR="003B79D1">
              <w:rPr>
                <w:sz w:val="24"/>
                <w:szCs w:val="24"/>
              </w:rPr>
              <w:t>Carly Tex and her family “come from a long line of Western Mono basketweavers.” How is basketweaving important to this California Indian tribe?</w:t>
            </w:r>
          </w:p>
        </w:tc>
        <w:tc>
          <w:tcPr>
            <w:tcW w:w="6449" w:type="dxa"/>
          </w:tcPr>
          <w:p w14:paraId="718CFB28" w14:textId="77777777" w:rsidR="00CD6B7F" w:rsidRPr="00CD6B7F" w:rsidRDefault="00AE3098" w:rsidP="00D60C86">
            <w:pPr>
              <w:spacing w:after="0" w:line="240" w:lineRule="auto"/>
              <w:rPr>
                <w:sz w:val="24"/>
                <w:szCs w:val="24"/>
              </w:rPr>
            </w:pPr>
            <w:r>
              <w:rPr>
                <w:sz w:val="24"/>
                <w:szCs w:val="24"/>
              </w:rPr>
              <w:t>To the Tex family, b</w:t>
            </w:r>
            <w:r w:rsidR="003B79D1">
              <w:rPr>
                <w:sz w:val="24"/>
                <w:szCs w:val="24"/>
              </w:rPr>
              <w:t xml:space="preserve">asketweaving is more important than </w:t>
            </w:r>
            <w:r>
              <w:rPr>
                <w:sz w:val="24"/>
                <w:szCs w:val="24"/>
              </w:rPr>
              <w:t>“</w:t>
            </w:r>
            <w:r w:rsidR="0077202B">
              <w:rPr>
                <w:sz w:val="24"/>
                <w:szCs w:val="24"/>
              </w:rPr>
              <w:t>a craft or a beautiful art form;</w:t>
            </w:r>
            <w:r>
              <w:rPr>
                <w:sz w:val="24"/>
                <w:szCs w:val="24"/>
              </w:rPr>
              <w:t>”</w:t>
            </w:r>
            <w:r w:rsidR="0077202B">
              <w:rPr>
                <w:sz w:val="24"/>
                <w:szCs w:val="24"/>
              </w:rPr>
              <w:t xml:space="preserve"> it is a family tradition that has been passed down the generations.</w:t>
            </w:r>
          </w:p>
        </w:tc>
      </w:tr>
      <w:tr w:rsidR="003B79D1" w:rsidRPr="00CD6B7F" w14:paraId="350AA2D4" w14:textId="77777777">
        <w:trPr>
          <w:trHeight w:val="764"/>
        </w:trPr>
        <w:tc>
          <w:tcPr>
            <w:tcW w:w="6449" w:type="dxa"/>
          </w:tcPr>
          <w:p w14:paraId="4295B022" w14:textId="77777777" w:rsidR="003B79D1" w:rsidRDefault="003B79D1" w:rsidP="00EA7AC8">
            <w:pPr>
              <w:spacing w:after="0" w:line="240" w:lineRule="auto"/>
              <w:rPr>
                <w:sz w:val="24"/>
                <w:szCs w:val="24"/>
              </w:rPr>
            </w:pPr>
            <w:r>
              <w:rPr>
                <w:sz w:val="24"/>
                <w:szCs w:val="24"/>
              </w:rPr>
              <w:t>On page 243, we read that each tribal group has its own unique style of basketmaking. What influences this unique style?</w:t>
            </w:r>
          </w:p>
        </w:tc>
        <w:tc>
          <w:tcPr>
            <w:tcW w:w="6449" w:type="dxa"/>
          </w:tcPr>
          <w:p w14:paraId="0392E292" w14:textId="77777777" w:rsidR="003B79D1" w:rsidRDefault="003B79D1" w:rsidP="005B6C42">
            <w:pPr>
              <w:spacing w:after="0" w:line="240" w:lineRule="auto"/>
              <w:rPr>
                <w:sz w:val="24"/>
                <w:szCs w:val="24"/>
              </w:rPr>
            </w:pPr>
            <w:r>
              <w:rPr>
                <w:sz w:val="24"/>
                <w:szCs w:val="24"/>
              </w:rPr>
              <w:t>The geogra</w:t>
            </w:r>
            <w:r w:rsidR="0077202B">
              <w:rPr>
                <w:sz w:val="24"/>
                <w:szCs w:val="24"/>
              </w:rPr>
              <w:t xml:space="preserve">phy and climate of an area </w:t>
            </w:r>
            <w:r>
              <w:rPr>
                <w:sz w:val="24"/>
                <w:szCs w:val="24"/>
              </w:rPr>
              <w:t>determine the kinds of pl</w:t>
            </w:r>
            <w:r w:rsidR="0077202B">
              <w:rPr>
                <w:sz w:val="24"/>
                <w:szCs w:val="24"/>
              </w:rPr>
              <w:t xml:space="preserve">ants that grow. The plants </w:t>
            </w:r>
            <w:r>
              <w:rPr>
                <w:sz w:val="24"/>
                <w:szCs w:val="24"/>
              </w:rPr>
              <w:t>determine the unique style.</w:t>
            </w:r>
          </w:p>
        </w:tc>
      </w:tr>
      <w:tr w:rsidR="00CD6B7F" w:rsidRPr="00CD6B7F" w14:paraId="3C04E49F" w14:textId="77777777">
        <w:trPr>
          <w:trHeight w:val="147"/>
        </w:trPr>
        <w:tc>
          <w:tcPr>
            <w:tcW w:w="6449" w:type="dxa"/>
          </w:tcPr>
          <w:p w14:paraId="741563CC" w14:textId="77777777" w:rsidR="00CD6B7F" w:rsidRPr="00CD6B7F" w:rsidRDefault="00066A2B" w:rsidP="00564602">
            <w:pPr>
              <w:spacing w:after="0" w:line="240" w:lineRule="auto"/>
              <w:rPr>
                <w:sz w:val="24"/>
                <w:szCs w:val="24"/>
              </w:rPr>
            </w:pPr>
            <w:r>
              <w:rPr>
                <w:sz w:val="24"/>
                <w:szCs w:val="24"/>
              </w:rPr>
              <w:t xml:space="preserve">The </w:t>
            </w:r>
            <w:r w:rsidR="00EA7AC8">
              <w:rPr>
                <w:sz w:val="24"/>
                <w:szCs w:val="24"/>
              </w:rPr>
              <w:t xml:space="preserve">California Indians </w:t>
            </w:r>
            <w:r w:rsidR="00735536">
              <w:rPr>
                <w:sz w:val="24"/>
                <w:szCs w:val="24"/>
              </w:rPr>
              <w:t xml:space="preserve">once </w:t>
            </w:r>
            <w:r w:rsidR="00DF5E1A">
              <w:rPr>
                <w:sz w:val="24"/>
                <w:szCs w:val="24"/>
              </w:rPr>
              <w:t>burned fields of grasses</w:t>
            </w:r>
            <w:r>
              <w:rPr>
                <w:sz w:val="24"/>
                <w:szCs w:val="24"/>
              </w:rPr>
              <w:t xml:space="preserve"> every year </w:t>
            </w:r>
            <w:r w:rsidR="00DF5E1A">
              <w:rPr>
                <w:sz w:val="24"/>
                <w:szCs w:val="24"/>
              </w:rPr>
              <w:t>so there were “fewer insects in the area to infest plants</w:t>
            </w:r>
            <w:r w:rsidR="00EA7AC8">
              <w:rPr>
                <w:sz w:val="24"/>
                <w:szCs w:val="24"/>
              </w:rPr>
              <w:t>.</w:t>
            </w:r>
            <w:r w:rsidR="00DF5E1A">
              <w:rPr>
                <w:sz w:val="24"/>
                <w:szCs w:val="24"/>
              </w:rPr>
              <w:t>”</w:t>
            </w:r>
            <w:r w:rsidR="00EA7AC8">
              <w:rPr>
                <w:sz w:val="24"/>
                <w:szCs w:val="24"/>
              </w:rPr>
              <w:t xml:space="preserve"> What </w:t>
            </w:r>
            <w:r w:rsidR="00DF5E1A">
              <w:rPr>
                <w:sz w:val="24"/>
                <w:szCs w:val="24"/>
              </w:rPr>
              <w:t>does “infest” mean</w:t>
            </w:r>
            <w:r w:rsidR="00564602">
              <w:rPr>
                <w:sz w:val="24"/>
                <w:szCs w:val="24"/>
              </w:rPr>
              <w:t>?</w:t>
            </w:r>
            <w:r w:rsidR="00EA7AC8">
              <w:rPr>
                <w:sz w:val="24"/>
                <w:szCs w:val="24"/>
              </w:rPr>
              <w:t xml:space="preserve"> </w:t>
            </w:r>
            <w:r w:rsidR="00564602">
              <w:rPr>
                <w:sz w:val="24"/>
                <w:szCs w:val="24"/>
              </w:rPr>
              <w:t>W</w:t>
            </w:r>
            <w:r w:rsidR="00EA7AC8">
              <w:rPr>
                <w:sz w:val="24"/>
                <w:szCs w:val="24"/>
              </w:rPr>
              <w:t xml:space="preserve">hat </w:t>
            </w:r>
            <w:r w:rsidR="00DF5E1A">
              <w:rPr>
                <w:sz w:val="24"/>
                <w:szCs w:val="24"/>
              </w:rPr>
              <w:t>were other benefits of the fires</w:t>
            </w:r>
            <w:r w:rsidR="00EA7AC8">
              <w:rPr>
                <w:sz w:val="24"/>
                <w:szCs w:val="24"/>
              </w:rPr>
              <w:t xml:space="preserve">? How is this </w:t>
            </w:r>
            <w:r w:rsidR="00DF5E1A">
              <w:rPr>
                <w:sz w:val="24"/>
                <w:szCs w:val="24"/>
              </w:rPr>
              <w:t>method</w:t>
            </w:r>
            <w:r w:rsidR="00564602">
              <w:rPr>
                <w:sz w:val="24"/>
                <w:szCs w:val="24"/>
              </w:rPr>
              <w:t xml:space="preserve"> of burning fields</w:t>
            </w:r>
            <w:r w:rsidR="00DF5E1A">
              <w:rPr>
                <w:sz w:val="24"/>
                <w:szCs w:val="24"/>
              </w:rPr>
              <w:t xml:space="preserve"> a problem today? </w:t>
            </w:r>
            <w:r w:rsidR="00564602">
              <w:rPr>
                <w:sz w:val="24"/>
                <w:szCs w:val="24"/>
              </w:rPr>
              <w:t>(page 244)</w:t>
            </w:r>
          </w:p>
        </w:tc>
        <w:tc>
          <w:tcPr>
            <w:tcW w:w="6449" w:type="dxa"/>
          </w:tcPr>
          <w:p w14:paraId="73A27F91" w14:textId="77777777" w:rsidR="00CD6B7F" w:rsidRPr="00CD6B7F" w:rsidRDefault="00DF5E1A" w:rsidP="00101020">
            <w:pPr>
              <w:spacing w:after="0" w:line="240" w:lineRule="auto"/>
              <w:rPr>
                <w:sz w:val="24"/>
                <w:szCs w:val="24"/>
              </w:rPr>
            </w:pPr>
            <w:r>
              <w:rPr>
                <w:sz w:val="24"/>
                <w:szCs w:val="24"/>
              </w:rPr>
              <w:t xml:space="preserve">Infest means to live in and destroy. </w:t>
            </w:r>
            <w:r w:rsidR="00101020">
              <w:rPr>
                <w:sz w:val="24"/>
                <w:szCs w:val="24"/>
              </w:rPr>
              <w:t>The California Indians</w:t>
            </w:r>
            <w:r w:rsidR="00EA7AC8">
              <w:rPr>
                <w:sz w:val="24"/>
                <w:szCs w:val="24"/>
              </w:rPr>
              <w:t xml:space="preserve"> burned the fields to kill the insects and to promote better growth of deergrass and redbud. It is against the law to set fires now</w:t>
            </w:r>
            <w:r w:rsidR="00D138F3">
              <w:rPr>
                <w:sz w:val="24"/>
                <w:szCs w:val="24"/>
              </w:rPr>
              <w:t>, so good basketweaving materials are harder to find.</w:t>
            </w:r>
          </w:p>
        </w:tc>
      </w:tr>
      <w:tr w:rsidR="00CD6B7F" w:rsidRPr="00CD6B7F" w14:paraId="532AF522" w14:textId="77777777">
        <w:trPr>
          <w:trHeight w:val="147"/>
        </w:trPr>
        <w:tc>
          <w:tcPr>
            <w:tcW w:w="6449" w:type="dxa"/>
          </w:tcPr>
          <w:p w14:paraId="22C386D9" w14:textId="77777777" w:rsidR="00177848" w:rsidRPr="00CD6B7F" w:rsidRDefault="00066A2B" w:rsidP="00D138F3">
            <w:pPr>
              <w:spacing w:after="0" w:line="240" w:lineRule="auto"/>
              <w:rPr>
                <w:sz w:val="24"/>
                <w:szCs w:val="24"/>
              </w:rPr>
            </w:pPr>
            <w:r>
              <w:rPr>
                <w:sz w:val="24"/>
                <w:szCs w:val="24"/>
              </w:rPr>
              <w:t>On page</w:t>
            </w:r>
            <w:r w:rsidR="00D138F3">
              <w:rPr>
                <w:sz w:val="24"/>
                <w:szCs w:val="24"/>
              </w:rPr>
              <w:t xml:space="preserve"> 246 the text says “Weavers take care of the plants…” </w:t>
            </w:r>
            <w:r w:rsidR="00027BCA">
              <w:rPr>
                <w:sz w:val="24"/>
                <w:szCs w:val="24"/>
              </w:rPr>
              <w:t>What are some ways that weavers take care of the plants?</w:t>
            </w:r>
          </w:p>
        </w:tc>
        <w:tc>
          <w:tcPr>
            <w:tcW w:w="6449" w:type="dxa"/>
          </w:tcPr>
          <w:p w14:paraId="4218F991" w14:textId="77777777" w:rsidR="00101020" w:rsidRPr="00CD6B7F" w:rsidRDefault="003B79D1" w:rsidP="00D60C86">
            <w:pPr>
              <w:spacing w:after="0" w:line="240" w:lineRule="auto"/>
              <w:rPr>
                <w:sz w:val="24"/>
                <w:szCs w:val="24"/>
              </w:rPr>
            </w:pPr>
            <w:r>
              <w:rPr>
                <w:sz w:val="24"/>
                <w:szCs w:val="24"/>
              </w:rPr>
              <w:t>Weavers are c</w:t>
            </w:r>
            <w:r w:rsidR="00027BCA">
              <w:rPr>
                <w:sz w:val="24"/>
                <w:szCs w:val="24"/>
              </w:rPr>
              <w:t xml:space="preserve">areful not to take too many </w:t>
            </w:r>
            <w:r>
              <w:rPr>
                <w:sz w:val="24"/>
                <w:szCs w:val="24"/>
              </w:rPr>
              <w:t>from</w:t>
            </w:r>
            <w:r w:rsidR="00027BCA">
              <w:rPr>
                <w:sz w:val="24"/>
                <w:szCs w:val="24"/>
              </w:rPr>
              <w:t xml:space="preserve"> one place; </w:t>
            </w:r>
            <w:r>
              <w:rPr>
                <w:sz w:val="24"/>
                <w:szCs w:val="24"/>
              </w:rPr>
              <w:t xml:space="preserve">their </w:t>
            </w:r>
            <w:r w:rsidR="00027BCA">
              <w:rPr>
                <w:sz w:val="24"/>
                <w:szCs w:val="24"/>
              </w:rPr>
              <w:t xml:space="preserve">cutting, trimming, and thinning benefits the plants – </w:t>
            </w:r>
            <w:r>
              <w:rPr>
                <w:sz w:val="24"/>
                <w:szCs w:val="24"/>
              </w:rPr>
              <w:t>the plants</w:t>
            </w:r>
            <w:r w:rsidR="00027BCA">
              <w:rPr>
                <w:sz w:val="24"/>
                <w:szCs w:val="24"/>
              </w:rPr>
              <w:t xml:space="preserve"> can spread </w:t>
            </w:r>
            <w:r w:rsidR="00D60C86">
              <w:rPr>
                <w:sz w:val="24"/>
                <w:szCs w:val="24"/>
              </w:rPr>
              <w:t xml:space="preserve">out and grow healthy new shoots, and </w:t>
            </w:r>
            <w:r>
              <w:rPr>
                <w:sz w:val="24"/>
                <w:szCs w:val="24"/>
              </w:rPr>
              <w:t>fewer insects are attracted to the plants</w:t>
            </w:r>
            <w:r w:rsidR="00101020">
              <w:rPr>
                <w:sz w:val="24"/>
                <w:szCs w:val="24"/>
              </w:rPr>
              <w:t>.</w:t>
            </w:r>
          </w:p>
        </w:tc>
      </w:tr>
      <w:tr w:rsidR="00CD6B7F" w:rsidRPr="00CD6B7F" w14:paraId="1C2A5407" w14:textId="77777777">
        <w:trPr>
          <w:trHeight w:val="147"/>
        </w:trPr>
        <w:tc>
          <w:tcPr>
            <w:tcW w:w="6449" w:type="dxa"/>
          </w:tcPr>
          <w:p w14:paraId="320B01CE" w14:textId="77777777" w:rsidR="00177848" w:rsidRPr="00CD6B7F" w:rsidRDefault="00821A17" w:rsidP="00821A17">
            <w:pPr>
              <w:spacing w:after="0" w:line="240" w:lineRule="auto"/>
              <w:rPr>
                <w:sz w:val="24"/>
                <w:szCs w:val="24"/>
              </w:rPr>
            </w:pPr>
            <w:r>
              <w:rPr>
                <w:sz w:val="24"/>
                <w:szCs w:val="24"/>
              </w:rPr>
              <w:lastRenderedPageBreak/>
              <w:t xml:space="preserve">As they prepare for the weaving, </w:t>
            </w:r>
            <w:r w:rsidR="00027BCA">
              <w:rPr>
                <w:sz w:val="24"/>
                <w:szCs w:val="24"/>
              </w:rPr>
              <w:t>Carly and her family are passing on a tradition that may otherwise be forgotten. Using the information on page 247 tell how they ar</w:t>
            </w:r>
            <w:r w:rsidR="00D77B8A">
              <w:rPr>
                <w:sz w:val="24"/>
                <w:szCs w:val="24"/>
              </w:rPr>
              <w:t>e keeping their tradition alive.</w:t>
            </w:r>
          </w:p>
        </w:tc>
        <w:tc>
          <w:tcPr>
            <w:tcW w:w="6449" w:type="dxa"/>
          </w:tcPr>
          <w:p w14:paraId="6B50F740" w14:textId="77777777" w:rsidR="00CD6B7F" w:rsidRPr="00CD6B7F" w:rsidRDefault="00101020" w:rsidP="000D0665">
            <w:pPr>
              <w:spacing w:after="0" w:line="240" w:lineRule="auto"/>
              <w:rPr>
                <w:sz w:val="24"/>
                <w:szCs w:val="24"/>
              </w:rPr>
            </w:pPr>
            <w:r>
              <w:rPr>
                <w:sz w:val="24"/>
                <w:szCs w:val="24"/>
              </w:rPr>
              <w:t>Carly and her family</w:t>
            </w:r>
            <w:r w:rsidR="000D0665">
              <w:rPr>
                <w:sz w:val="24"/>
                <w:szCs w:val="24"/>
              </w:rPr>
              <w:t xml:space="preserve"> use the same methods that the family has used for generations: they</w:t>
            </w:r>
            <w:r>
              <w:rPr>
                <w:sz w:val="24"/>
                <w:szCs w:val="24"/>
              </w:rPr>
              <w:t xml:space="preserve"> gather the materials, dry them out, scrape and peel the stalks to remove the bark</w:t>
            </w:r>
            <w:r w:rsidR="00821A17">
              <w:rPr>
                <w:sz w:val="24"/>
                <w:szCs w:val="24"/>
              </w:rPr>
              <w:t xml:space="preserve">. This takes </w:t>
            </w:r>
            <w:r w:rsidR="000D0665">
              <w:rPr>
                <w:sz w:val="24"/>
                <w:szCs w:val="24"/>
              </w:rPr>
              <w:t>“</w:t>
            </w:r>
            <w:r w:rsidR="00821A17">
              <w:rPr>
                <w:sz w:val="24"/>
                <w:szCs w:val="24"/>
              </w:rPr>
              <w:t>practice, patience, and a delicate touch.</w:t>
            </w:r>
            <w:r w:rsidR="000D0665">
              <w:rPr>
                <w:sz w:val="24"/>
                <w:szCs w:val="24"/>
              </w:rPr>
              <w:t>”</w:t>
            </w:r>
            <w:r>
              <w:rPr>
                <w:sz w:val="24"/>
                <w:szCs w:val="24"/>
              </w:rPr>
              <w:t xml:space="preserve"> </w:t>
            </w:r>
            <w:r w:rsidR="00821A17">
              <w:rPr>
                <w:sz w:val="24"/>
                <w:szCs w:val="24"/>
              </w:rPr>
              <w:t>Carly and her family sometimes gather and prepare the materials by themselves, but other t</w:t>
            </w:r>
            <w:r w:rsidR="00027BCA">
              <w:rPr>
                <w:sz w:val="24"/>
                <w:szCs w:val="24"/>
              </w:rPr>
              <w:t>imes work they share the work with other people who are just learning.</w:t>
            </w:r>
          </w:p>
        </w:tc>
      </w:tr>
      <w:tr w:rsidR="00CD6B7F" w:rsidRPr="00CD6B7F" w14:paraId="7452F76D" w14:textId="77777777">
        <w:trPr>
          <w:trHeight w:val="147"/>
        </w:trPr>
        <w:tc>
          <w:tcPr>
            <w:tcW w:w="6449" w:type="dxa"/>
          </w:tcPr>
          <w:p w14:paraId="1EE65B19" w14:textId="77777777" w:rsidR="00CD6B7F" w:rsidRDefault="000D0665" w:rsidP="005B6C42">
            <w:pPr>
              <w:spacing w:after="0" w:line="240" w:lineRule="auto"/>
              <w:rPr>
                <w:sz w:val="24"/>
                <w:szCs w:val="24"/>
              </w:rPr>
            </w:pPr>
            <w:r>
              <w:rPr>
                <w:sz w:val="24"/>
                <w:szCs w:val="24"/>
              </w:rPr>
              <w:t>On page 249,</w:t>
            </w:r>
            <w:r w:rsidR="00821A17">
              <w:rPr>
                <w:sz w:val="24"/>
                <w:szCs w:val="24"/>
              </w:rPr>
              <w:t xml:space="preserve"> Carly says</w:t>
            </w:r>
            <w:r>
              <w:rPr>
                <w:sz w:val="24"/>
                <w:szCs w:val="24"/>
              </w:rPr>
              <w:t>,</w:t>
            </w:r>
            <w:r w:rsidR="00821A17">
              <w:rPr>
                <w:sz w:val="24"/>
                <w:szCs w:val="24"/>
              </w:rPr>
              <w:t xml:space="preserve"> “Making the cradleboard was easier…but the sumaya was more challenging…”</w:t>
            </w:r>
            <w:r w:rsidR="00E7585B">
              <w:rPr>
                <w:sz w:val="24"/>
                <w:szCs w:val="24"/>
              </w:rPr>
              <w:t xml:space="preserve"> Using the information on pages 248 and 249, tell why the sumaya was difficult to weave.</w:t>
            </w:r>
          </w:p>
          <w:p w14:paraId="06419DA9" w14:textId="77777777" w:rsidR="00177848" w:rsidRDefault="00177848" w:rsidP="005B6C42">
            <w:pPr>
              <w:spacing w:after="0" w:line="240" w:lineRule="auto"/>
              <w:rPr>
                <w:sz w:val="24"/>
                <w:szCs w:val="24"/>
              </w:rPr>
            </w:pPr>
          </w:p>
          <w:p w14:paraId="1E4A0C20" w14:textId="77777777" w:rsidR="00177848" w:rsidRPr="00CD6B7F" w:rsidRDefault="00177848" w:rsidP="005B6C42">
            <w:pPr>
              <w:spacing w:after="0" w:line="240" w:lineRule="auto"/>
              <w:rPr>
                <w:sz w:val="24"/>
                <w:szCs w:val="24"/>
              </w:rPr>
            </w:pPr>
          </w:p>
        </w:tc>
        <w:tc>
          <w:tcPr>
            <w:tcW w:w="6449" w:type="dxa"/>
          </w:tcPr>
          <w:p w14:paraId="19BFF627" w14:textId="77777777" w:rsidR="00CD6B7F" w:rsidRPr="00CD6B7F" w:rsidRDefault="00101020" w:rsidP="005B6C42">
            <w:pPr>
              <w:spacing w:after="0" w:line="240" w:lineRule="auto"/>
              <w:rPr>
                <w:sz w:val="24"/>
                <w:szCs w:val="24"/>
              </w:rPr>
            </w:pPr>
            <w:r>
              <w:rPr>
                <w:sz w:val="24"/>
                <w:szCs w:val="24"/>
              </w:rPr>
              <w:t>Carly</w:t>
            </w:r>
            <w:r w:rsidR="00E7585B">
              <w:rPr>
                <w:sz w:val="24"/>
                <w:szCs w:val="24"/>
              </w:rPr>
              <w:t xml:space="preserve"> had to gather and prepare enough redbud</w:t>
            </w:r>
            <w:r w:rsidR="00362367">
              <w:rPr>
                <w:sz w:val="24"/>
                <w:szCs w:val="24"/>
              </w:rPr>
              <w:t>, including young redbud shoots without any nubs. She needed a chapparal stick long enough to curve around the whole edge for the rim. She needed to use her math skills to figure out when to add new sticks to the frame and she needed to know how to shape it. She had to be patient as she wove this basket.</w:t>
            </w:r>
          </w:p>
        </w:tc>
      </w:tr>
      <w:tr w:rsidR="00CD6B7F" w:rsidRPr="00CD6B7F" w14:paraId="103318E0" w14:textId="77777777">
        <w:trPr>
          <w:trHeight w:val="890"/>
        </w:trPr>
        <w:tc>
          <w:tcPr>
            <w:tcW w:w="6449" w:type="dxa"/>
          </w:tcPr>
          <w:p w14:paraId="2DEB18D2" w14:textId="77777777" w:rsidR="00CD6B7F" w:rsidRPr="00CD6B7F" w:rsidRDefault="00362367" w:rsidP="000D0665">
            <w:pPr>
              <w:spacing w:after="0" w:line="240" w:lineRule="auto"/>
              <w:rPr>
                <w:sz w:val="24"/>
                <w:szCs w:val="24"/>
              </w:rPr>
            </w:pPr>
            <w:r>
              <w:rPr>
                <w:sz w:val="24"/>
                <w:szCs w:val="24"/>
              </w:rPr>
              <w:t>On page 250</w:t>
            </w:r>
            <w:r w:rsidR="000D0665">
              <w:rPr>
                <w:sz w:val="24"/>
                <w:szCs w:val="24"/>
              </w:rPr>
              <w:t>,</w:t>
            </w:r>
            <w:r>
              <w:rPr>
                <w:sz w:val="24"/>
                <w:szCs w:val="24"/>
              </w:rPr>
              <w:t xml:space="preserve"> the author states</w:t>
            </w:r>
            <w:r w:rsidR="000D0665">
              <w:rPr>
                <w:sz w:val="24"/>
                <w:szCs w:val="24"/>
              </w:rPr>
              <w:t>,</w:t>
            </w:r>
            <w:r>
              <w:rPr>
                <w:sz w:val="24"/>
                <w:szCs w:val="24"/>
              </w:rPr>
              <w:t xml:space="preserve"> “the weavers all share a common bond.” What </w:t>
            </w:r>
            <w:r w:rsidR="000D0665">
              <w:rPr>
                <w:sz w:val="24"/>
                <w:szCs w:val="24"/>
              </w:rPr>
              <w:t xml:space="preserve">does this mean? </w:t>
            </w:r>
          </w:p>
        </w:tc>
        <w:tc>
          <w:tcPr>
            <w:tcW w:w="6449" w:type="dxa"/>
          </w:tcPr>
          <w:p w14:paraId="2F23EC75" w14:textId="77777777" w:rsidR="00CD6B7F" w:rsidRPr="00CD6B7F" w:rsidRDefault="00362367" w:rsidP="005B6C42">
            <w:pPr>
              <w:spacing w:after="0" w:line="240" w:lineRule="auto"/>
              <w:rPr>
                <w:sz w:val="24"/>
                <w:szCs w:val="24"/>
              </w:rPr>
            </w:pPr>
            <w:r>
              <w:rPr>
                <w:sz w:val="24"/>
                <w:szCs w:val="24"/>
              </w:rPr>
              <w:t>The weavers were very different (beginners, experienced, young, old, different tribal groups), but they came together to share their weaving skills and their love of baskets.</w:t>
            </w:r>
          </w:p>
        </w:tc>
      </w:tr>
      <w:tr w:rsidR="00CD6B7F" w:rsidRPr="00CD6B7F" w14:paraId="48A6B484" w14:textId="77777777">
        <w:trPr>
          <w:trHeight w:val="901"/>
        </w:trPr>
        <w:tc>
          <w:tcPr>
            <w:tcW w:w="6449" w:type="dxa"/>
          </w:tcPr>
          <w:p w14:paraId="134E1116" w14:textId="77777777" w:rsidR="00CD6B7F" w:rsidRPr="00CD6B7F" w:rsidRDefault="00460262" w:rsidP="00AF796B">
            <w:pPr>
              <w:spacing w:after="0" w:line="240" w:lineRule="auto"/>
              <w:rPr>
                <w:sz w:val="24"/>
                <w:szCs w:val="24"/>
              </w:rPr>
            </w:pPr>
            <w:r>
              <w:rPr>
                <w:sz w:val="24"/>
                <w:szCs w:val="24"/>
              </w:rPr>
              <w:t xml:space="preserve">Reread the last paragraph on page 251. What does the author mean when the “families and friends spend time together </w:t>
            </w:r>
            <w:r w:rsidRPr="00460262">
              <w:rPr>
                <w:sz w:val="24"/>
                <w:szCs w:val="24"/>
                <w:u w:val="single"/>
              </w:rPr>
              <w:t>away from the public eye</w:t>
            </w:r>
            <w:r>
              <w:rPr>
                <w:sz w:val="24"/>
                <w:szCs w:val="24"/>
              </w:rPr>
              <w:t xml:space="preserve">”? How </w:t>
            </w:r>
            <w:r w:rsidR="00101020">
              <w:rPr>
                <w:sz w:val="24"/>
                <w:szCs w:val="24"/>
              </w:rPr>
              <w:t>does this help them</w:t>
            </w:r>
            <w:r>
              <w:rPr>
                <w:sz w:val="24"/>
                <w:szCs w:val="24"/>
              </w:rPr>
              <w:t xml:space="preserve"> to pass on traditions?</w:t>
            </w:r>
            <w:r w:rsidR="000D0665">
              <w:rPr>
                <w:sz w:val="24"/>
                <w:szCs w:val="24"/>
              </w:rPr>
              <w:t xml:space="preserve"> What might this tell us about w</w:t>
            </w:r>
            <w:r w:rsidR="00AF796B">
              <w:rPr>
                <w:sz w:val="24"/>
                <w:szCs w:val="24"/>
              </w:rPr>
              <w:t>hat most motivated the California Indians to weave their baskets?</w:t>
            </w:r>
          </w:p>
        </w:tc>
        <w:tc>
          <w:tcPr>
            <w:tcW w:w="6449" w:type="dxa"/>
          </w:tcPr>
          <w:p w14:paraId="34F225F3" w14:textId="77777777" w:rsidR="00CD6B7F" w:rsidRPr="00CD6B7F" w:rsidRDefault="00460262" w:rsidP="00AF796B">
            <w:pPr>
              <w:spacing w:after="0" w:line="240" w:lineRule="auto"/>
              <w:rPr>
                <w:sz w:val="24"/>
                <w:szCs w:val="24"/>
              </w:rPr>
            </w:pPr>
            <w:r>
              <w:rPr>
                <w:sz w:val="24"/>
                <w:szCs w:val="24"/>
              </w:rPr>
              <w:t>The Indians were not where the baskets were displayed and where visitors came. They were able to get together to teach one another more about the traditional skills of basketweaving that were passed down from generation to generation.</w:t>
            </w:r>
            <w:r w:rsidR="000D0665">
              <w:rPr>
                <w:sz w:val="24"/>
                <w:szCs w:val="24"/>
              </w:rPr>
              <w:t xml:space="preserve"> </w:t>
            </w:r>
            <w:r w:rsidR="00AF796B">
              <w:rPr>
                <w:sz w:val="24"/>
                <w:szCs w:val="24"/>
              </w:rPr>
              <w:t>This shows that they were most motivated by preserving</w:t>
            </w:r>
            <w:r w:rsidR="000D0665">
              <w:rPr>
                <w:sz w:val="24"/>
                <w:szCs w:val="24"/>
              </w:rPr>
              <w:t xml:space="preserve"> the tribal tradition amongst themselves</w:t>
            </w:r>
            <w:r w:rsidR="00AF796B">
              <w:rPr>
                <w:sz w:val="24"/>
                <w:szCs w:val="24"/>
              </w:rPr>
              <w:t>,</w:t>
            </w:r>
            <w:r w:rsidR="000D0665">
              <w:rPr>
                <w:sz w:val="24"/>
                <w:szCs w:val="24"/>
              </w:rPr>
              <w:t xml:space="preserve"> </w:t>
            </w:r>
            <w:r w:rsidR="00AF796B">
              <w:rPr>
                <w:sz w:val="24"/>
                <w:szCs w:val="24"/>
              </w:rPr>
              <w:t>not by</w:t>
            </w:r>
            <w:r w:rsidR="000D0665">
              <w:rPr>
                <w:sz w:val="24"/>
                <w:szCs w:val="24"/>
              </w:rPr>
              <w:t xml:space="preserve"> </w:t>
            </w:r>
            <w:r w:rsidR="00AF796B">
              <w:rPr>
                <w:sz w:val="24"/>
                <w:szCs w:val="24"/>
              </w:rPr>
              <w:t xml:space="preserve">getting </w:t>
            </w:r>
            <w:r w:rsidR="000D0665">
              <w:rPr>
                <w:sz w:val="24"/>
                <w:szCs w:val="24"/>
              </w:rPr>
              <w:t xml:space="preserve">public recognition </w:t>
            </w:r>
            <w:r w:rsidR="00AF796B">
              <w:rPr>
                <w:sz w:val="24"/>
                <w:szCs w:val="24"/>
              </w:rPr>
              <w:t>for their work while visitors were there.</w:t>
            </w:r>
          </w:p>
        </w:tc>
      </w:tr>
      <w:tr w:rsidR="00CD6B7F" w:rsidRPr="00CD6B7F" w14:paraId="1445B391" w14:textId="77777777">
        <w:trPr>
          <w:trHeight w:val="1061"/>
        </w:trPr>
        <w:tc>
          <w:tcPr>
            <w:tcW w:w="6449" w:type="dxa"/>
          </w:tcPr>
          <w:p w14:paraId="3E68129B" w14:textId="77777777" w:rsidR="00CD6B7F" w:rsidRPr="00CD6B7F" w:rsidRDefault="00460262" w:rsidP="00101020">
            <w:pPr>
              <w:spacing w:after="0" w:line="240" w:lineRule="auto"/>
              <w:rPr>
                <w:sz w:val="24"/>
                <w:szCs w:val="24"/>
              </w:rPr>
            </w:pPr>
            <w:r>
              <w:rPr>
                <w:sz w:val="24"/>
                <w:szCs w:val="24"/>
              </w:rPr>
              <w:t xml:space="preserve">The last sentence on page 252 </w:t>
            </w:r>
            <w:r w:rsidR="001D667A">
              <w:rPr>
                <w:sz w:val="24"/>
                <w:szCs w:val="24"/>
              </w:rPr>
              <w:t>states</w:t>
            </w:r>
            <w:r w:rsidR="000D0665">
              <w:rPr>
                <w:sz w:val="24"/>
                <w:szCs w:val="24"/>
              </w:rPr>
              <w:t>,</w:t>
            </w:r>
            <w:r w:rsidR="001D667A">
              <w:rPr>
                <w:sz w:val="24"/>
                <w:szCs w:val="24"/>
              </w:rPr>
              <w:t xml:space="preserve"> “Still, people like Mandy try to preserve o</w:t>
            </w:r>
            <w:r w:rsidR="00101020">
              <w:rPr>
                <w:sz w:val="24"/>
                <w:szCs w:val="24"/>
              </w:rPr>
              <w:t>ld ways.” Give an example how Mandy</w:t>
            </w:r>
            <w:r w:rsidR="001D667A">
              <w:rPr>
                <w:sz w:val="24"/>
                <w:szCs w:val="24"/>
              </w:rPr>
              <w:t xml:space="preserve"> preserved old ways.</w:t>
            </w:r>
          </w:p>
        </w:tc>
        <w:tc>
          <w:tcPr>
            <w:tcW w:w="6449" w:type="dxa"/>
          </w:tcPr>
          <w:p w14:paraId="399E984E" w14:textId="77777777" w:rsidR="00CD6B7F" w:rsidRPr="00CD6B7F" w:rsidRDefault="001D667A" w:rsidP="009B4011">
            <w:pPr>
              <w:spacing w:after="0" w:line="240" w:lineRule="auto"/>
              <w:rPr>
                <w:sz w:val="24"/>
                <w:szCs w:val="24"/>
              </w:rPr>
            </w:pPr>
            <w:r>
              <w:rPr>
                <w:sz w:val="24"/>
                <w:szCs w:val="24"/>
              </w:rPr>
              <w:t>Instead of using yar</w:t>
            </w:r>
            <w:r w:rsidR="00101020">
              <w:rPr>
                <w:sz w:val="24"/>
                <w:szCs w:val="24"/>
              </w:rPr>
              <w:t>n</w:t>
            </w:r>
            <w:r>
              <w:rPr>
                <w:sz w:val="24"/>
                <w:szCs w:val="24"/>
              </w:rPr>
              <w:t xml:space="preserve"> purchased </w:t>
            </w:r>
            <w:r w:rsidR="00101020">
              <w:rPr>
                <w:sz w:val="24"/>
                <w:szCs w:val="24"/>
              </w:rPr>
              <w:t>from a</w:t>
            </w:r>
            <w:r>
              <w:rPr>
                <w:sz w:val="24"/>
                <w:szCs w:val="24"/>
              </w:rPr>
              <w:t xml:space="preserve"> store</w:t>
            </w:r>
            <w:r w:rsidR="000D0665">
              <w:rPr>
                <w:sz w:val="24"/>
                <w:szCs w:val="24"/>
              </w:rPr>
              <w:t>,</w:t>
            </w:r>
            <w:r>
              <w:rPr>
                <w:sz w:val="24"/>
                <w:szCs w:val="24"/>
              </w:rPr>
              <w:t xml:space="preserve"> </w:t>
            </w:r>
            <w:r w:rsidR="00101020">
              <w:rPr>
                <w:sz w:val="24"/>
                <w:szCs w:val="24"/>
              </w:rPr>
              <w:t>Mandy</w:t>
            </w:r>
            <w:r>
              <w:rPr>
                <w:sz w:val="24"/>
                <w:szCs w:val="24"/>
              </w:rPr>
              <w:t xml:space="preserve"> made a string from the silvery fibers from the stem of a milkweed plant. She wove the fibers to make a sash for the cradleboard.</w:t>
            </w:r>
          </w:p>
        </w:tc>
      </w:tr>
      <w:tr w:rsidR="00CD6B7F" w:rsidRPr="00CD6B7F" w14:paraId="5F3316F0" w14:textId="77777777">
        <w:trPr>
          <w:trHeight w:val="886"/>
        </w:trPr>
        <w:tc>
          <w:tcPr>
            <w:tcW w:w="6449" w:type="dxa"/>
          </w:tcPr>
          <w:p w14:paraId="5106833D" w14:textId="77777777" w:rsidR="00CD6B7F" w:rsidRPr="00CD6B7F" w:rsidRDefault="001D667A" w:rsidP="000D0665">
            <w:pPr>
              <w:spacing w:after="0" w:line="240" w:lineRule="auto"/>
              <w:rPr>
                <w:sz w:val="24"/>
                <w:szCs w:val="24"/>
              </w:rPr>
            </w:pPr>
            <w:r>
              <w:rPr>
                <w:sz w:val="24"/>
                <w:szCs w:val="24"/>
              </w:rPr>
              <w:t xml:space="preserve">What does the variety of baskets tell about how </w:t>
            </w:r>
            <w:r w:rsidR="00821A17">
              <w:rPr>
                <w:sz w:val="24"/>
                <w:szCs w:val="24"/>
              </w:rPr>
              <w:t>California Indians</w:t>
            </w:r>
            <w:r>
              <w:rPr>
                <w:sz w:val="24"/>
                <w:szCs w:val="24"/>
              </w:rPr>
              <w:t xml:space="preserve"> used baskets? Use examples from the text to support your answer.</w:t>
            </w:r>
            <w:r w:rsidR="009B4011">
              <w:rPr>
                <w:sz w:val="24"/>
                <w:szCs w:val="24"/>
              </w:rPr>
              <w:t xml:space="preserve"> How are the baskets used today?</w:t>
            </w:r>
            <w:r w:rsidR="000D0665">
              <w:rPr>
                <w:sz w:val="24"/>
                <w:szCs w:val="24"/>
              </w:rPr>
              <w:t xml:space="preserve"> (page 254)</w:t>
            </w:r>
          </w:p>
        </w:tc>
        <w:tc>
          <w:tcPr>
            <w:tcW w:w="6449" w:type="dxa"/>
          </w:tcPr>
          <w:p w14:paraId="01E59288" w14:textId="77777777" w:rsidR="00CD6B7F" w:rsidRPr="00CD6B7F" w:rsidRDefault="009B4011" w:rsidP="000D0665">
            <w:pPr>
              <w:spacing w:after="0" w:line="240" w:lineRule="auto"/>
              <w:rPr>
                <w:sz w:val="24"/>
                <w:szCs w:val="24"/>
              </w:rPr>
            </w:pPr>
            <w:r>
              <w:rPr>
                <w:sz w:val="24"/>
                <w:szCs w:val="24"/>
              </w:rPr>
              <w:t xml:space="preserve">The baskets were </w:t>
            </w:r>
            <w:r w:rsidR="000D0665">
              <w:rPr>
                <w:sz w:val="24"/>
                <w:szCs w:val="24"/>
              </w:rPr>
              <w:t xml:space="preserve">once </w:t>
            </w:r>
            <w:r>
              <w:rPr>
                <w:sz w:val="24"/>
                <w:szCs w:val="24"/>
              </w:rPr>
              <w:t>used in their everyday lives - c</w:t>
            </w:r>
            <w:r w:rsidR="001D667A">
              <w:rPr>
                <w:sz w:val="24"/>
                <w:szCs w:val="24"/>
              </w:rPr>
              <w:t xml:space="preserve">radleboards </w:t>
            </w:r>
            <w:r w:rsidR="00821A17">
              <w:rPr>
                <w:sz w:val="24"/>
                <w:szCs w:val="24"/>
              </w:rPr>
              <w:t xml:space="preserve">were used </w:t>
            </w:r>
            <w:r w:rsidR="001D667A">
              <w:rPr>
                <w:sz w:val="24"/>
                <w:szCs w:val="24"/>
              </w:rPr>
              <w:t xml:space="preserve">to carry infants; sifting baskets to sift flour; </w:t>
            </w:r>
            <w:r w:rsidR="00000A70">
              <w:rPr>
                <w:sz w:val="24"/>
                <w:szCs w:val="24"/>
              </w:rPr>
              <w:t>baskets to store food</w:t>
            </w:r>
            <w:r w:rsidR="000D0665">
              <w:rPr>
                <w:sz w:val="24"/>
                <w:szCs w:val="24"/>
              </w:rPr>
              <w:t xml:space="preserve">, </w:t>
            </w:r>
            <w:r w:rsidR="00330ADC">
              <w:rPr>
                <w:sz w:val="24"/>
                <w:szCs w:val="24"/>
              </w:rPr>
              <w:t>trap fish</w:t>
            </w:r>
            <w:r>
              <w:rPr>
                <w:sz w:val="24"/>
                <w:szCs w:val="24"/>
              </w:rPr>
              <w:t>. Today California Indians make them to keep the tradition alive, but they don’t need them. They are considered art, artifacts, and displays.</w:t>
            </w:r>
          </w:p>
        </w:tc>
      </w:tr>
    </w:tbl>
    <w:p w14:paraId="4603E37C" w14:textId="77777777" w:rsidR="00940943" w:rsidRDefault="00647359"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9930D4" w:rsidRPr="00D97E24" w14:paraId="50CE165F" w14:textId="77777777">
        <w:trPr>
          <w:trHeight w:val="372"/>
        </w:trPr>
        <w:tc>
          <w:tcPr>
            <w:tcW w:w="1101" w:type="dxa"/>
          </w:tcPr>
          <w:p w14:paraId="1E3AE4EA" w14:textId="77777777" w:rsidR="009930D4" w:rsidRPr="00D97E24" w:rsidRDefault="009930D4" w:rsidP="00AB7CA3">
            <w:pPr>
              <w:spacing w:after="0" w:line="240" w:lineRule="auto"/>
              <w:contextualSpacing/>
              <w:jc w:val="center"/>
              <w:rPr>
                <w:b/>
                <w:sz w:val="20"/>
                <w:szCs w:val="20"/>
              </w:rPr>
            </w:pPr>
          </w:p>
        </w:tc>
        <w:tc>
          <w:tcPr>
            <w:tcW w:w="5953" w:type="dxa"/>
          </w:tcPr>
          <w:p w14:paraId="546CA8D1" w14:textId="77777777" w:rsidR="009930D4" w:rsidRPr="00D97E24" w:rsidRDefault="009930D4" w:rsidP="00AB7CA3">
            <w:pPr>
              <w:spacing w:after="0" w:line="240" w:lineRule="auto"/>
              <w:ind w:left="113" w:right="113"/>
              <w:contextualSpacing/>
              <w:jc w:val="center"/>
              <w:rPr>
                <w:sz w:val="20"/>
                <w:szCs w:val="20"/>
              </w:rPr>
            </w:pPr>
            <w:r>
              <w:rPr>
                <w:b/>
                <w:sz w:val="20"/>
                <w:szCs w:val="20"/>
              </w:rPr>
              <w:t xml:space="preserve">KEY WORDS ESSENTIAL TO </w:t>
            </w:r>
            <w:r w:rsidRPr="00D97E24">
              <w:rPr>
                <w:b/>
                <w:sz w:val="20"/>
                <w:szCs w:val="20"/>
              </w:rPr>
              <w:t>UNDERSTANDING</w:t>
            </w:r>
          </w:p>
          <w:p w14:paraId="67954286" w14:textId="77777777" w:rsidR="009930D4" w:rsidRPr="00D97E24" w:rsidRDefault="009930D4" w:rsidP="00AB7CA3">
            <w:pPr>
              <w:spacing w:after="0" w:line="240" w:lineRule="auto"/>
              <w:contextualSpacing/>
              <w:jc w:val="center"/>
              <w:rPr>
                <w:sz w:val="20"/>
                <w:szCs w:val="20"/>
              </w:rPr>
            </w:pPr>
            <w:r w:rsidRPr="00D97E24">
              <w:rPr>
                <w:sz w:val="20"/>
                <w:szCs w:val="20"/>
              </w:rPr>
              <w:t>Word</w:t>
            </w:r>
            <w:r>
              <w:rPr>
                <w:sz w:val="20"/>
                <w:szCs w:val="20"/>
              </w:rPr>
              <w:t>s ad</w:t>
            </w:r>
            <w:r w:rsidRPr="00D97E24">
              <w:rPr>
                <w:sz w:val="20"/>
                <w:szCs w:val="20"/>
              </w:rPr>
              <w:t>dressed with a question or task</w:t>
            </w:r>
          </w:p>
        </w:tc>
        <w:tc>
          <w:tcPr>
            <w:tcW w:w="5954" w:type="dxa"/>
          </w:tcPr>
          <w:p w14:paraId="6425FE65" w14:textId="77777777" w:rsidR="009930D4" w:rsidRDefault="009930D4" w:rsidP="00AB7CA3">
            <w:pPr>
              <w:spacing w:after="0" w:line="240" w:lineRule="auto"/>
              <w:ind w:left="113" w:right="113"/>
              <w:contextualSpacing/>
              <w:jc w:val="center"/>
              <w:rPr>
                <w:b/>
                <w:sz w:val="20"/>
                <w:szCs w:val="20"/>
              </w:rPr>
            </w:pPr>
            <w:r w:rsidRPr="00D97E24">
              <w:rPr>
                <w:b/>
                <w:sz w:val="20"/>
                <w:szCs w:val="20"/>
              </w:rPr>
              <w:t xml:space="preserve">WORDS WORTH KNOWING </w:t>
            </w:r>
          </w:p>
          <w:p w14:paraId="209D623A" w14:textId="77777777" w:rsidR="009930D4" w:rsidRPr="00D97E24" w:rsidRDefault="009930D4" w:rsidP="00AB7CA3">
            <w:pPr>
              <w:spacing w:after="0" w:line="240" w:lineRule="auto"/>
              <w:ind w:left="113" w:right="113"/>
              <w:contextualSpacing/>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9930D4" w14:paraId="027A70AA" w14:textId="77777777">
        <w:trPr>
          <w:cantSplit/>
          <w:trHeight w:val="3682"/>
        </w:trPr>
        <w:tc>
          <w:tcPr>
            <w:tcW w:w="1101" w:type="dxa"/>
            <w:textDirection w:val="btLr"/>
          </w:tcPr>
          <w:p w14:paraId="0D3D2969" w14:textId="77777777" w:rsidR="009930D4" w:rsidRPr="00D97E24" w:rsidRDefault="009930D4" w:rsidP="00AB7CA3">
            <w:pPr>
              <w:spacing w:after="0" w:line="240" w:lineRule="auto"/>
              <w:contextualSpacing/>
              <w:jc w:val="center"/>
              <w:rPr>
                <w:b/>
                <w:sz w:val="20"/>
                <w:szCs w:val="20"/>
              </w:rPr>
            </w:pPr>
            <w:r w:rsidRPr="00D97E24">
              <w:rPr>
                <w:b/>
                <w:sz w:val="20"/>
                <w:szCs w:val="20"/>
              </w:rPr>
              <w:t xml:space="preserve">TEACHER PROVIDES DEFINITION </w:t>
            </w:r>
          </w:p>
          <w:p w14:paraId="7E6A4E06" w14:textId="77777777" w:rsidR="009930D4" w:rsidRPr="00D97E24" w:rsidRDefault="009930D4" w:rsidP="00AB7CA3">
            <w:pPr>
              <w:spacing w:after="0" w:line="240" w:lineRule="auto"/>
              <w:ind w:left="113" w:right="113"/>
              <w:contextualSpacing/>
              <w:jc w:val="center"/>
              <w:rPr>
                <w:sz w:val="20"/>
                <w:szCs w:val="20"/>
              </w:rPr>
            </w:pPr>
            <w:r w:rsidRPr="00D97E24">
              <w:rPr>
                <w:sz w:val="20"/>
                <w:szCs w:val="20"/>
              </w:rPr>
              <w:t>not enough contextual clues provided in the text</w:t>
            </w:r>
          </w:p>
        </w:tc>
        <w:tc>
          <w:tcPr>
            <w:tcW w:w="5953" w:type="dxa"/>
            <w:vAlign w:val="center"/>
          </w:tcPr>
          <w:p w14:paraId="4F4034D0" w14:textId="77777777" w:rsidR="009930D4" w:rsidRDefault="009930D4" w:rsidP="00AB7CA3">
            <w:pPr>
              <w:spacing w:after="0"/>
            </w:pPr>
            <w:r>
              <w:t>Page 242 - tribe/tribal</w:t>
            </w:r>
          </w:p>
          <w:p w14:paraId="6D36FA7C" w14:textId="77777777" w:rsidR="009930D4" w:rsidRDefault="009930D4" w:rsidP="00AB7CA3">
            <w:pPr>
              <w:spacing w:after="0" w:line="240" w:lineRule="auto"/>
              <w:contextualSpacing/>
            </w:pPr>
            <w:r>
              <w:t>Page 249 - cradleboard</w:t>
            </w:r>
          </w:p>
        </w:tc>
        <w:tc>
          <w:tcPr>
            <w:tcW w:w="5954" w:type="dxa"/>
            <w:vAlign w:val="center"/>
          </w:tcPr>
          <w:p w14:paraId="7134489A" w14:textId="77777777" w:rsidR="009930D4" w:rsidRDefault="009930D4" w:rsidP="00AB7CA3">
            <w:pPr>
              <w:spacing w:after="0"/>
            </w:pPr>
            <w:r>
              <w:t>Page 250 - annual, bond</w:t>
            </w:r>
          </w:p>
          <w:p w14:paraId="7DD228F6" w14:textId="77777777" w:rsidR="009930D4" w:rsidRDefault="009930D4" w:rsidP="00AB7CA3">
            <w:pPr>
              <w:spacing w:after="0" w:line="240" w:lineRule="auto"/>
              <w:contextualSpacing/>
            </w:pPr>
            <w:r>
              <w:t>Page252 - preserve</w:t>
            </w:r>
          </w:p>
        </w:tc>
      </w:tr>
      <w:tr w:rsidR="009930D4" w14:paraId="3AFD5E3D" w14:textId="77777777">
        <w:trPr>
          <w:cantSplit/>
          <w:trHeight w:val="3682"/>
        </w:trPr>
        <w:tc>
          <w:tcPr>
            <w:tcW w:w="1101" w:type="dxa"/>
            <w:textDirection w:val="btLr"/>
          </w:tcPr>
          <w:p w14:paraId="2E40D0A6" w14:textId="77777777" w:rsidR="009930D4" w:rsidRPr="00D97E24" w:rsidRDefault="009930D4" w:rsidP="00AB7CA3">
            <w:pPr>
              <w:spacing w:after="0" w:line="240" w:lineRule="auto"/>
              <w:contextualSpacing/>
              <w:jc w:val="center"/>
              <w:rPr>
                <w:b/>
                <w:sz w:val="20"/>
                <w:szCs w:val="20"/>
              </w:rPr>
            </w:pPr>
            <w:r w:rsidRPr="00D97E24">
              <w:rPr>
                <w:b/>
                <w:sz w:val="20"/>
                <w:szCs w:val="20"/>
              </w:rPr>
              <w:t>STUDENTS FIGURE OUT THE MEANING</w:t>
            </w:r>
          </w:p>
          <w:p w14:paraId="07912E34" w14:textId="77777777" w:rsidR="009930D4" w:rsidRPr="00D97E24" w:rsidRDefault="009930D4" w:rsidP="00AB7CA3">
            <w:pPr>
              <w:spacing w:after="0" w:line="240" w:lineRule="auto"/>
              <w:ind w:left="113" w:right="113"/>
              <w:contextualSpacing/>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14:paraId="67A6265A" w14:textId="77777777" w:rsidR="009930D4" w:rsidRPr="00D97E24" w:rsidRDefault="009930D4" w:rsidP="00AB7CA3">
            <w:pPr>
              <w:spacing w:after="0" w:line="240" w:lineRule="auto"/>
              <w:ind w:left="113" w:right="113"/>
              <w:contextualSpacing/>
              <w:jc w:val="center"/>
              <w:rPr>
                <w:sz w:val="20"/>
                <w:szCs w:val="20"/>
              </w:rPr>
            </w:pPr>
          </w:p>
          <w:p w14:paraId="6C1A4400" w14:textId="77777777" w:rsidR="009930D4" w:rsidRPr="00D97E24" w:rsidRDefault="009930D4" w:rsidP="00AB7CA3">
            <w:pPr>
              <w:spacing w:after="0" w:line="240" w:lineRule="auto"/>
              <w:ind w:left="113" w:right="113"/>
              <w:contextualSpacing/>
              <w:jc w:val="center"/>
              <w:rPr>
                <w:sz w:val="20"/>
                <w:szCs w:val="20"/>
              </w:rPr>
            </w:pPr>
          </w:p>
          <w:p w14:paraId="46AFB720" w14:textId="77777777" w:rsidR="009930D4" w:rsidRPr="00D97E24" w:rsidRDefault="009930D4" w:rsidP="00AB7CA3">
            <w:pPr>
              <w:spacing w:after="0" w:line="240" w:lineRule="auto"/>
              <w:ind w:left="113" w:right="113"/>
              <w:contextualSpacing/>
              <w:jc w:val="center"/>
              <w:rPr>
                <w:sz w:val="20"/>
                <w:szCs w:val="20"/>
              </w:rPr>
            </w:pPr>
          </w:p>
          <w:p w14:paraId="5E111BAB" w14:textId="77777777" w:rsidR="009930D4" w:rsidRPr="00D97E24" w:rsidRDefault="009930D4" w:rsidP="00AB7CA3">
            <w:pPr>
              <w:spacing w:after="0" w:line="240" w:lineRule="auto"/>
              <w:ind w:left="113" w:right="113"/>
              <w:contextualSpacing/>
              <w:jc w:val="center"/>
              <w:rPr>
                <w:sz w:val="20"/>
                <w:szCs w:val="20"/>
              </w:rPr>
            </w:pPr>
          </w:p>
          <w:p w14:paraId="515F4F2E" w14:textId="77777777" w:rsidR="009930D4" w:rsidRPr="00D97E24" w:rsidRDefault="009930D4" w:rsidP="00AB7CA3">
            <w:pPr>
              <w:spacing w:after="0" w:line="240" w:lineRule="auto"/>
              <w:ind w:left="113" w:right="113"/>
              <w:contextualSpacing/>
              <w:jc w:val="center"/>
              <w:rPr>
                <w:sz w:val="20"/>
                <w:szCs w:val="20"/>
              </w:rPr>
            </w:pPr>
          </w:p>
        </w:tc>
        <w:tc>
          <w:tcPr>
            <w:tcW w:w="5953" w:type="dxa"/>
            <w:vAlign w:val="center"/>
          </w:tcPr>
          <w:p w14:paraId="506D6C4E" w14:textId="77777777" w:rsidR="009930D4" w:rsidRDefault="009930D4" w:rsidP="00AB7CA3">
            <w:pPr>
              <w:spacing w:after="0"/>
            </w:pPr>
            <w:r>
              <w:t>Page 247 - traditions</w:t>
            </w:r>
          </w:p>
          <w:p w14:paraId="10E0C8F3" w14:textId="77777777" w:rsidR="009930D4" w:rsidRDefault="009930D4" w:rsidP="00AB7CA3">
            <w:pPr>
              <w:spacing w:after="0" w:line="240" w:lineRule="auto"/>
              <w:contextualSpacing/>
            </w:pPr>
            <w:r>
              <w:t xml:space="preserve">Page 249 - coiling, twining </w:t>
            </w:r>
          </w:p>
        </w:tc>
        <w:tc>
          <w:tcPr>
            <w:tcW w:w="5954" w:type="dxa"/>
            <w:vAlign w:val="center"/>
          </w:tcPr>
          <w:p w14:paraId="1A89D93D" w14:textId="77777777" w:rsidR="009930D4" w:rsidRDefault="009930D4" w:rsidP="00AB7CA3">
            <w:pPr>
              <w:spacing w:after="0" w:line="240" w:lineRule="auto"/>
            </w:pPr>
            <w:r>
              <w:t>Page 244 - infest, sprout (verb), shoots (noun), intervals</w:t>
            </w:r>
          </w:p>
          <w:p w14:paraId="355FAD29" w14:textId="77777777" w:rsidR="009930D4" w:rsidRDefault="009930D4" w:rsidP="00AB7CA3">
            <w:pPr>
              <w:spacing w:after="0" w:line="240" w:lineRule="auto"/>
            </w:pPr>
            <w:r>
              <w:t>Page 247 - delicate</w:t>
            </w:r>
          </w:p>
          <w:p w14:paraId="3282D9FC" w14:textId="77777777" w:rsidR="009930D4" w:rsidRDefault="009930D4" w:rsidP="00AB7CA3">
            <w:pPr>
              <w:spacing w:after="0" w:line="240" w:lineRule="auto"/>
            </w:pPr>
            <w:r>
              <w:t>Page 248 - nubs</w:t>
            </w:r>
          </w:p>
          <w:p w14:paraId="60F15516" w14:textId="77777777" w:rsidR="009930D4" w:rsidRDefault="009930D4" w:rsidP="00AB7CA3">
            <w:pPr>
              <w:spacing w:after="0" w:line="240" w:lineRule="auto"/>
            </w:pPr>
            <w:r>
              <w:t>Page 249 - flexible</w:t>
            </w:r>
          </w:p>
          <w:p w14:paraId="255A2434" w14:textId="77777777" w:rsidR="009930D4" w:rsidRDefault="009930D4" w:rsidP="00AB7CA3">
            <w:pPr>
              <w:spacing w:after="0" w:line="240" w:lineRule="auto"/>
            </w:pPr>
            <w:r>
              <w:t>Page 250 - inspires</w:t>
            </w:r>
          </w:p>
          <w:p w14:paraId="0E2BB85C" w14:textId="77777777" w:rsidR="009930D4" w:rsidRDefault="009930D4" w:rsidP="00AB7CA3">
            <w:pPr>
              <w:spacing w:after="0" w:line="240" w:lineRule="auto"/>
              <w:contextualSpacing/>
            </w:pPr>
            <w:r>
              <w:t>Page 252 - sash</w:t>
            </w:r>
          </w:p>
          <w:p w14:paraId="3E4C5041" w14:textId="77777777" w:rsidR="009930D4" w:rsidRDefault="009930D4" w:rsidP="00AB7CA3">
            <w:pPr>
              <w:spacing w:after="0" w:line="240" w:lineRule="auto"/>
              <w:contextualSpacing/>
            </w:pPr>
          </w:p>
          <w:p w14:paraId="10AF953F" w14:textId="77777777" w:rsidR="009930D4" w:rsidRDefault="009930D4" w:rsidP="00AB7CA3">
            <w:pPr>
              <w:spacing w:after="0" w:line="240" w:lineRule="auto"/>
              <w:contextualSpacing/>
            </w:pPr>
          </w:p>
        </w:tc>
      </w:tr>
    </w:tbl>
    <w:p w14:paraId="25152786" w14:textId="77777777" w:rsidR="00286F6B" w:rsidRPr="007C5C7E" w:rsidRDefault="00172736" w:rsidP="009930D4">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14:paraId="3799FF98" w14:textId="77777777" w:rsidR="00545861" w:rsidRPr="009930D4" w:rsidRDefault="00330ADC" w:rsidP="009930D4">
      <w:pPr>
        <w:pStyle w:val="ListParagraph"/>
        <w:numPr>
          <w:ilvl w:val="0"/>
          <w:numId w:val="16"/>
        </w:numPr>
        <w:spacing w:after="0" w:line="360" w:lineRule="auto"/>
        <w:rPr>
          <w:rFonts w:asciiTheme="minorHAnsi" w:hAnsiTheme="minorHAnsi" w:cstheme="minorHAnsi"/>
          <w:i/>
          <w:sz w:val="24"/>
          <w:szCs w:val="24"/>
        </w:rPr>
      </w:pPr>
      <w:r w:rsidRPr="009930D4">
        <w:rPr>
          <w:rFonts w:asciiTheme="minorHAnsi" w:hAnsiTheme="minorHAnsi" w:cstheme="minorHAnsi"/>
          <w:i/>
          <w:sz w:val="24"/>
          <w:szCs w:val="24"/>
        </w:rPr>
        <w:t>The title of this passage is “Weaving a California Tradition.” Use evidence fro</w:t>
      </w:r>
      <w:r w:rsidR="00AA53F2" w:rsidRPr="009930D4">
        <w:rPr>
          <w:rFonts w:asciiTheme="minorHAnsi" w:hAnsiTheme="minorHAnsi" w:cstheme="minorHAnsi"/>
          <w:i/>
          <w:sz w:val="24"/>
          <w:szCs w:val="24"/>
        </w:rPr>
        <w:t xml:space="preserve">m the text to explain the title. (Hint: </w:t>
      </w:r>
      <w:r w:rsidR="004D0361" w:rsidRPr="009930D4">
        <w:rPr>
          <w:rFonts w:asciiTheme="minorHAnsi" w:hAnsiTheme="minorHAnsi" w:cstheme="minorHAnsi"/>
          <w:i/>
          <w:sz w:val="24"/>
          <w:szCs w:val="24"/>
        </w:rPr>
        <w:t xml:space="preserve">What does it mean to weave? </w:t>
      </w:r>
      <w:r w:rsidR="00AA53F2" w:rsidRPr="009930D4">
        <w:rPr>
          <w:rFonts w:asciiTheme="minorHAnsi" w:hAnsiTheme="minorHAnsi" w:cstheme="minorHAnsi"/>
          <w:i/>
          <w:sz w:val="24"/>
          <w:szCs w:val="24"/>
        </w:rPr>
        <w:t>Think about what it means to weave a basket. What might it mean to “weave a tradition”?)</w:t>
      </w:r>
    </w:p>
    <w:p w14:paraId="29EF41BD" w14:textId="77777777" w:rsidR="00D77B8A" w:rsidRDefault="005242E4" w:rsidP="009930D4">
      <w:pPr>
        <w:spacing w:after="0" w:line="360" w:lineRule="auto"/>
        <w:ind w:left="720"/>
        <w:contextualSpacing/>
        <w:rPr>
          <w:rFonts w:asciiTheme="minorHAnsi" w:hAnsiTheme="minorHAnsi" w:cstheme="minorHAnsi"/>
          <w:sz w:val="24"/>
          <w:szCs w:val="24"/>
        </w:rPr>
      </w:pPr>
      <w:r w:rsidRPr="000D0665">
        <w:rPr>
          <w:rFonts w:asciiTheme="minorHAnsi" w:hAnsiTheme="minorHAnsi" w:cstheme="minorHAnsi"/>
          <w:sz w:val="24"/>
          <w:szCs w:val="24"/>
        </w:rPr>
        <w:t xml:space="preserve">Answer: </w:t>
      </w:r>
      <w:r w:rsidR="00AA53F2">
        <w:rPr>
          <w:rFonts w:asciiTheme="minorHAnsi" w:hAnsiTheme="minorHAnsi" w:cstheme="minorHAnsi"/>
          <w:sz w:val="24"/>
          <w:szCs w:val="24"/>
        </w:rPr>
        <w:t xml:space="preserve">To weave means to bring separate things together to make </w:t>
      </w:r>
      <w:r w:rsidR="004D0361">
        <w:rPr>
          <w:rFonts w:asciiTheme="minorHAnsi" w:hAnsiTheme="minorHAnsi" w:cstheme="minorHAnsi"/>
          <w:sz w:val="24"/>
          <w:szCs w:val="24"/>
        </w:rPr>
        <w:t xml:space="preserve">something </w:t>
      </w:r>
      <w:r w:rsidR="00AA53F2">
        <w:rPr>
          <w:rFonts w:asciiTheme="minorHAnsi" w:hAnsiTheme="minorHAnsi" w:cstheme="minorHAnsi"/>
          <w:sz w:val="24"/>
          <w:szCs w:val="24"/>
        </w:rPr>
        <w:t>new. These California Indians weave baskets by bringing different plants together,</w:t>
      </w:r>
      <w:r w:rsidR="00330ADC" w:rsidRPr="000D0665">
        <w:rPr>
          <w:rFonts w:asciiTheme="minorHAnsi" w:hAnsiTheme="minorHAnsi" w:cstheme="minorHAnsi"/>
          <w:sz w:val="24"/>
          <w:szCs w:val="24"/>
        </w:rPr>
        <w:t xml:space="preserve"> </w:t>
      </w:r>
      <w:r w:rsidR="00AA53F2">
        <w:rPr>
          <w:rFonts w:asciiTheme="minorHAnsi" w:hAnsiTheme="minorHAnsi" w:cstheme="minorHAnsi"/>
          <w:sz w:val="24"/>
          <w:szCs w:val="24"/>
        </w:rPr>
        <w:t>working together</w:t>
      </w:r>
      <w:r w:rsidR="00330ADC" w:rsidRPr="000D0665">
        <w:rPr>
          <w:rFonts w:asciiTheme="minorHAnsi" w:hAnsiTheme="minorHAnsi" w:cstheme="minorHAnsi"/>
          <w:sz w:val="24"/>
          <w:szCs w:val="24"/>
        </w:rPr>
        <w:t xml:space="preserve"> through the lengthy process of gathering a</w:t>
      </w:r>
      <w:r w:rsidR="00AA53F2">
        <w:rPr>
          <w:rFonts w:asciiTheme="minorHAnsi" w:hAnsiTheme="minorHAnsi" w:cstheme="minorHAnsi"/>
          <w:sz w:val="24"/>
          <w:szCs w:val="24"/>
        </w:rPr>
        <w:t xml:space="preserve">nd preparing materials. </w:t>
      </w:r>
      <w:r w:rsidR="00AF4D50" w:rsidRPr="000D0665">
        <w:rPr>
          <w:rFonts w:asciiTheme="minorHAnsi" w:hAnsiTheme="minorHAnsi" w:cstheme="minorHAnsi"/>
          <w:sz w:val="24"/>
          <w:szCs w:val="24"/>
        </w:rPr>
        <w:t>They</w:t>
      </w:r>
      <w:r w:rsidR="00AF4D50">
        <w:rPr>
          <w:rFonts w:asciiTheme="minorHAnsi" w:hAnsiTheme="minorHAnsi" w:cstheme="minorHAnsi"/>
          <w:sz w:val="24"/>
          <w:szCs w:val="24"/>
        </w:rPr>
        <w:t xml:space="preserve"> </w:t>
      </w:r>
      <w:r w:rsidR="004D0361">
        <w:rPr>
          <w:rFonts w:asciiTheme="minorHAnsi" w:hAnsiTheme="minorHAnsi" w:cstheme="minorHAnsi"/>
          <w:sz w:val="24"/>
          <w:szCs w:val="24"/>
        </w:rPr>
        <w:t>“weave a tradition” by coming together every year</w:t>
      </w:r>
      <w:r w:rsidR="00735536">
        <w:rPr>
          <w:rFonts w:asciiTheme="minorHAnsi" w:hAnsiTheme="minorHAnsi" w:cstheme="minorHAnsi"/>
          <w:sz w:val="24"/>
          <w:szCs w:val="24"/>
        </w:rPr>
        <w:t xml:space="preserve"> at the</w:t>
      </w:r>
      <w:r w:rsidR="004D0361">
        <w:rPr>
          <w:rFonts w:asciiTheme="minorHAnsi" w:hAnsiTheme="minorHAnsi" w:cstheme="minorHAnsi"/>
          <w:sz w:val="24"/>
          <w:szCs w:val="24"/>
        </w:rPr>
        <w:t xml:space="preserve"> annual basketweavers gathering</w:t>
      </w:r>
      <w:r w:rsidR="00735536">
        <w:rPr>
          <w:rFonts w:asciiTheme="minorHAnsi" w:hAnsiTheme="minorHAnsi" w:cstheme="minorHAnsi"/>
          <w:sz w:val="24"/>
          <w:szCs w:val="24"/>
        </w:rPr>
        <w:t xml:space="preserve">, continuing the craft of their ancestors and passing the </w:t>
      </w:r>
      <w:r w:rsidR="004D0361">
        <w:rPr>
          <w:rFonts w:asciiTheme="minorHAnsi" w:hAnsiTheme="minorHAnsi" w:cstheme="minorHAnsi"/>
          <w:sz w:val="24"/>
          <w:szCs w:val="24"/>
        </w:rPr>
        <w:t xml:space="preserve">tradition down to future generations. </w:t>
      </w:r>
      <w:r w:rsidR="00330ADC">
        <w:rPr>
          <w:rFonts w:asciiTheme="minorHAnsi" w:hAnsiTheme="minorHAnsi" w:cstheme="minorHAnsi"/>
          <w:sz w:val="24"/>
          <w:szCs w:val="24"/>
        </w:rPr>
        <w:t>Carly says, “I want to keep learning and teach my own children so it can keep going through the generations.”</w:t>
      </w:r>
      <w:r w:rsidR="00735536">
        <w:rPr>
          <w:rFonts w:asciiTheme="minorHAnsi" w:hAnsiTheme="minorHAnsi" w:cstheme="minorHAnsi"/>
          <w:sz w:val="24"/>
          <w:szCs w:val="24"/>
        </w:rPr>
        <w:t xml:space="preserve"> In this way these families create and continue a California tradition.</w:t>
      </w:r>
    </w:p>
    <w:p w14:paraId="5AB9A921" w14:textId="77777777" w:rsidR="00396814" w:rsidRPr="00396814" w:rsidRDefault="00396814" w:rsidP="009930D4">
      <w:pPr>
        <w:spacing w:after="0" w:line="360" w:lineRule="auto"/>
        <w:ind w:left="360"/>
        <w:contextualSpacing/>
        <w:rPr>
          <w:rFonts w:asciiTheme="minorHAnsi" w:hAnsiTheme="minorHAnsi" w:cstheme="minorHAnsi"/>
          <w:sz w:val="24"/>
          <w:szCs w:val="24"/>
        </w:rPr>
      </w:pPr>
    </w:p>
    <w:p w14:paraId="1F9A3D0B" w14:textId="77777777" w:rsidR="00735536" w:rsidRPr="009930D4" w:rsidRDefault="00172736" w:rsidP="009930D4">
      <w:pPr>
        <w:spacing w:after="0" w:line="360" w:lineRule="auto"/>
        <w:contextualSpacing/>
        <w:rPr>
          <w:rFonts w:asciiTheme="minorHAnsi" w:hAnsiTheme="minorHAnsi" w:cstheme="minorHAnsi"/>
          <w:sz w:val="32"/>
          <w:szCs w:val="32"/>
          <w:u w:val="single"/>
        </w:rPr>
      </w:pPr>
      <w:r w:rsidRPr="00735536">
        <w:rPr>
          <w:rFonts w:asciiTheme="minorHAnsi" w:hAnsiTheme="minorHAnsi" w:cstheme="minorHAnsi"/>
          <w:sz w:val="32"/>
          <w:szCs w:val="32"/>
          <w:u w:val="single"/>
        </w:rPr>
        <w:t xml:space="preserve">Additional </w:t>
      </w:r>
      <w:r w:rsidR="00B474EF" w:rsidRPr="00735536">
        <w:rPr>
          <w:rFonts w:asciiTheme="minorHAnsi" w:hAnsiTheme="minorHAnsi" w:cstheme="minorHAnsi"/>
          <w:sz w:val="32"/>
          <w:szCs w:val="32"/>
          <w:u w:val="single"/>
        </w:rPr>
        <w:t>Task</w:t>
      </w:r>
      <w:r w:rsidR="004661F5" w:rsidRPr="00735536">
        <w:rPr>
          <w:rFonts w:asciiTheme="minorHAnsi" w:hAnsiTheme="minorHAnsi" w:cstheme="minorHAnsi"/>
          <w:sz w:val="32"/>
          <w:szCs w:val="32"/>
          <w:u w:val="single"/>
        </w:rPr>
        <w:t>s</w:t>
      </w:r>
    </w:p>
    <w:p w14:paraId="7B24919B" w14:textId="77777777" w:rsidR="00735536" w:rsidRPr="00735536" w:rsidRDefault="00D77B8A" w:rsidP="009930D4">
      <w:pPr>
        <w:pStyle w:val="ListParagraph"/>
        <w:numPr>
          <w:ilvl w:val="0"/>
          <w:numId w:val="6"/>
        </w:numPr>
        <w:spacing w:after="0" w:line="360" w:lineRule="auto"/>
        <w:rPr>
          <w:rFonts w:asciiTheme="minorHAnsi" w:hAnsiTheme="minorHAnsi" w:cstheme="minorHAnsi"/>
          <w:i/>
          <w:sz w:val="24"/>
          <w:szCs w:val="24"/>
        </w:rPr>
      </w:pPr>
      <w:r w:rsidRPr="00735536">
        <w:rPr>
          <w:rFonts w:asciiTheme="minorHAnsi" w:hAnsiTheme="minorHAnsi" w:cstheme="minorHAnsi"/>
          <w:i/>
          <w:sz w:val="24"/>
          <w:szCs w:val="24"/>
        </w:rPr>
        <w:t xml:space="preserve">Read </w:t>
      </w:r>
      <w:r w:rsidR="00403C11" w:rsidRPr="00735536">
        <w:rPr>
          <w:rFonts w:asciiTheme="minorHAnsi" w:hAnsiTheme="minorHAnsi" w:cstheme="minorHAnsi"/>
          <w:i/>
          <w:sz w:val="24"/>
          <w:szCs w:val="24"/>
        </w:rPr>
        <w:t>“</w:t>
      </w:r>
      <w:r w:rsidRPr="00735536">
        <w:rPr>
          <w:rFonts w:asciiTheme="minorHAnsi" w:hAnsiTheme="minorHAnsi" w:cstheme="minorHAnsi"/>
          <w:i/>
          <w:sz w:val="24"/>
          <w:szCs w:val="24"/>
        </w:rPr>
        <w:t>Wonder Weaver</w:t>
      </w:r>
      <w:r w:rsidR="00403C11" w:rsidRPr="00735536">
        <w:rPr>
          <w:rFonts w:asciiTheme="minorHAnsi" w:hAnsiTheme="minorHAnsi" w:cstheme="minorHAnsi"/>
          <w:i/>
          <w:sz w:val="24"/>
          <w:szCs w:val="24"/>
        </w:rPr>
        <w:t>”</w:t>
      </w:r>
      <w:r w:rsidR="00AF4D50" w:rsidRPr="00735536">
        <w:rPr>
          <w:rFonts w:asciiTheme="minorHAnsi" w:hAnsiTheme="minorHAnsi" w:cstheme="minorHAnsi"/>
          <w:i/>
          <w:sz w:val="24"/>
          <w:szCs w:val="24"/>
        </w:rPr>
        <w:t xml:space="preserve"> on pages 258-259</w:t>
      </w:r>
      <w:r w:rsidR="00735536" w:rsidRPr="00735536">
        <w:rPr>
          <w:rFonts w:asciiTheme="minorHAnsi" w:hAnsiTheme="minorHAnsi" w:cstheme="minorHAnsi"/>
          <w:i/>
          <w:sz w:val="24"/>
          <w:szCs w:val="24"/>
        </w:rPr>
        <w:t>. Complete a V</w:t>
      </w:r>
      <w:r w:rsidRPr="00735536">
        <w:rPr>
          <w:rFonts w:asciiTheme="minorHAnsi" w:hAnsiTheme="minorHAnsi" w:cstheme="minorHAnsi"/>
          <w:i/>
          <w:sz w:val="24"/>
          <w:szCs w:val="24"/>
        </w:rPr>
        <w:t>enn diagram comparing Carly and Patrick.</w:t>
      </w:r>
    </w:p>
    <w:p w14:paraId="44F2D381" w14:textId="77777777" w:rsidR="00AF4D50" w:rsidRPr="00735536" w:rsidRDefault="00545861" w:rsidP="009930D4">
      <w:pPr>
        <w:spacing w:after="0" w:line="360" w:lineRule="auto"/>
        <w:ind w:left="720"/>
        <w:contextualSpacing/>
        <w:rPr>
          <w:rFonts w:asciiTheme="minorHAnsi" w:hAnsiTheme="minorHAnsi" w:cstheme="minorHAnsi"/>
          <w:sz w:val="24"/>
          <w:szCs w:val="24"/>
        </w:rPr>
      </w:pPr>
      <w:r w:rsidRPr="00735536">
        <w:rPr>
          <w:rFonts w:asciiTheme="minorHAnsi" w:hAnsiTheme="minorHAnsi" w:cstheme="minorHAnsi"/>
          <w:sz w:val="24"/>
          <w:szCs w:val="24"/>
        </w:rPr>
        <w:t xml:space="preserve">Answer:  </w:t>
      </w:r>
      <w:r w:rsidR="00D77B8A" w:rsidRPr="00735536">
        <w:rPr>
          <w:rFonts w:asciiTheme="minorHAnsi" w:hAnsiTheme="minorHAnsi" w:cstheme="minorHAnsi"/>
          <w:sz w:val="24"/>
          <w:szCs w:val="24"/>
        </w:rPr>
        <w:t>Both use natural materials; both like to weave;</w:t>
      </w:r>
      <w:r w:rsidR="00961942" w:rsidRPr="00735536">
        <w:rPr>
          <w:rFonts w:asciiTheme="minorHAnsi" w:hAnsiTheme="minorHAnsi" w:cstheme="minorHAnsi"/>
          <w:sz w:val="24"/>
          <w:szCs w:val="24"/>
        </w:rPr>
        <w:t xml:space="preserve"> Carly makes traditional baskets; Patrick makes buildings big enough to play in.</w:t>
      </w:r>
    </w:p>
    <w:p w14:paraId="32A8E0CB" w14:textId="77777777" w:rsidR="00735536" w:rsidRDefault="003A03DD" w:rsidP="009930D4">
      <w:pPr>
        <w:pStyle w:val="ListParagraph"/>
        <w:numPr>
          <w:ilvl w:val="0"/>
          <w:numId w:val="6"/>
        </w:numPr>
        <w:spacing w:after="0" w:line="360" w:lineRule="auto"/>
        <w:rPr>
          <w:rFonts w:asciiTheme="minorHAnsi" w:hAnsiTheme="minorHAnsi" w:cstheme="minorHAnsi"/>
          <w:i/>
          <w:sz w:val="24"/>
          <w:szCs w:val="24"/>
        </w:rPr>
      </w:pPr>
      <w:r w:rsidRPr="00735536">
        <w:rPr>
          <w:rFonts w:asciiTheme="minorHAnsi" w:hAnsiTheme="minorHAnsi" w:cstheme="minorHAnsi"/>
          <w:i/>
          <w:sz w:val="24"/>
          <w:szCs w:val="24"/>
        </w:rPr>
        <w:t xml:space="preserve">Research a Native American tribe in </w:t>
      </w:r>
      <w:r w:rsidR="00AF4D50" w:rsidRPr="00735536">
        <w:rPr>
          <w:rFonts w:asciiTheme="minorHAnsi" w:hAnsiTheme="minorHAnsi" w:cstheme="minorHAnsi"/>
          <w:i/>
          <w:sz w:val="24"/>
          <w:szCs w:val="24"/>
        </w:rPr>
        <w:t>your</w:t>
      </w:r>
      <w:r w:rsidRPr="00735536">
        <w:rPr>
          <w:rFonts w:asciiTheme="minorHAnsi" w:hAnsiTheme="minorHAnsi" w:cstheme="minorHAnsi"/>
          <w:i/>
          <w:sz w:val="24"/>
          <w:szCs w:val="24"/>
        </w:rPr>
        <w:t xml:space="preserve"> local a</w:t>
      </w:r>
      <w:r w:rsidR="00403C11" w:rsidRPr="00735536">
        <w:rPr>
          <w:rFonts w:asciiTheme="minorHAnsi" w:hAnsiTheme="minorHAnsi" w:cstheme="minorHAnsi"/>
          <w:i/>
          <w:sz w:val="24"/>
          <w:szCs w:val="24"/>
        </w:rPr>
        <w:t xml:space="preserve">rea. </w:t>
      </w:r>
      <w:r w:rsidR="00AF4D50" w:rsidRPr="00735536">
        <w:rPr>
          <w:rFonts w:asciiTheme="minorHAnsi" w:hAnsiTheme="minorHAnsi" w:cstheme="minorHAnsi"/>
          <w:i/>
          <w:sz w:val="24"/>
          <w:szCs w:val="24"/>
        </w:rPr>
        <w:t>Tell a partner about that tribe</w:t>
      </w:r>
      <w:r w:rsidR="005242E4" w:rsidRPr="00735536">
        <w:rPr>
          <w:rFonts w:asciiTheme="minorHAnsi" w:hAnsiTheme="minorHAnsi" w:cstheme="minorHAnsi"/>
          <w:i/>
          <w:sz w:val="24"/>
          <w:szCs w:val="24"/>
        </w:rPr>
        <w:t xml:space="preserve"> and its traditions </w:t>
      </w:r>
      <w:r w:rsidR="00AF4D50" w:rsidRPr="00735536">
        <w:rPr>
          <w:rFonts w:asciiTheme="minorHAnsi" w:hAnsiTheme="minorHAnsi" w:cstheme="minorHAnsi"/>
          <w:i/>
          <w:sz w:val="24"/>
          <w:szCs w:val="24"/>
        </w:rPr>
        <w:t>in a pair-share activity.</w:t>
      </w:r>
    </w:p>
    <w:p w14:paraId="13C498ED" w14:textId="77777777" w:rsidR="003A03DD" w:rsidRPr="00735536" w:rsidRDefault="003A03DD" w:rsidP="009930D4">
      <w:pPr>
        <w:pStyle w:val="ListParagraph"/>
        <w:spacing w:after="0" w:line="360" w:lineRule="auto"/>
        <w:ind w:left="360" w:firstLine="360"/>
        <w:rPr>
          <w:rFonts w:asciiTheme="minorHAnsi" w:hAnsiTheme="minorHAnsi" w:cstheme="minorHAnsi"/>
          <w:i/>
          <w:sz w:val="24"/>
          <w:szCs w:val="24"/>
        </w:rPr>
      </w:pPr>
      <w:r w:rsidRPr="00735536">
        <w:rPr>
          <w:rFonts w:asciiTheme="minorHAnsi" w:hAnsiTheme="minorHAnsi" w:cstheme="minorHAnsi"/>
          <w:sz w:val="24"/>
          <w:szCs w:val="24"/>
        </w:rPr>
        <w:t>Answer</w:t>
      </w:r>
      <w:r w:rsidR="00735536" w:rsidRPr="00735536">
        <w:rPr>
          <w:rFonts w:asciiTheme="minorHAnsi" w:hAnsiTheme="minorHAnsi" w:cstheme="minorHAnsi"/>
          <w:sz w:val="24"/>
          <w:szCs w:val="24"/>
        </w:rPr>
        <w:t>:  W</w:t>
      </w:r>
      <w:r w:rsidRPr="00735536">
        <w:rPr>
          <w:rFonts w:asciiTheme="minorHAnsi" w:hAnsiTheme="minorHAnsi" w:cstheme="minorHAnsi"/>
          <w:sz w:val="24"/>
          <w:szCs w:val="24"/>
        </w:rPr>
        <w:t>ill vary with location.</w:t>
      </w:r>
    </w:p>
    <w:p w14:paraId="782B7304" w14:textId="77777777" w:rsidR="00CA07EF" w:rsidRPr="0018635B" w:rsidRDefault="00CA07EF" w:rsidP="009930D4">
      <w:pPr>
        <w:spacing w:after="0" w:line="360" w:lineRule="auto"/>
        <w:contextualSpacing/>
        <w:rPr>
          <w:rFonts w:asciiTheme="minorHAnsi" w:hAnsiTheme="minorHAnsi" w:cstheme="minorHAnsi"/>
          <w:sz w:val="24"/>
          <w:szCs w:val="24"/>
        </w:rPr>
      </w:pPr>
    </w:p>
    <w:p w14:paraId="35E86620" w14:textId="77777777" w:rsidR="00396814" w:rsidRPr="009930D4" w:rsidRDefault="00CA07EF" w:rsidP="009930D4">
      <w:pPr>
        <w:tabs>
          <w:tab w:val="left" w:pos="4180"/>
        </w:tabs>
        <w:spacing w:after="0" w:line="360" w:lineRule="auto"/>
        <w:contextualSpacing/>
        <w:rPr>
          <w:rFonts w:asciiTheme="minorHAnsi" w:hAnsiTheme="minorHAnsi" w:cstheme="minorHAnsi"/>
          <w:sz w:val="32"/>
          <w:szCs w:val="32"/>
          <w:u w:val="single"/>
        </w:rPr>
      </w:pPr>
      <w:r w:rsidRPr="00DE1E62">
        <w:rPr>
          <w:rFonts w:asciiTheme="minorHAnsi" w:hAnsiTheme="minorHAnsi" w:cstheme="minorHAnsi"/>
          <w:sz w:val="32"/>
          <w:szCs w:val="32"/>
          <w:u w:val="single"/>
        </w:rPr>
        <w:t>Note to Teacher</w:t>
      </w:r>
    </w:p>
    <w:p w14:paraId="2FA2B543" w14:textId="77777777" w:rsidR="00D50B26" w:rsidRPr="003A03DD" w:rsidRDefault="0049355F" w:rsidP="009930D4">
      <w:pPr>
        <w:pStyle w:val="ListParagraph"/>
        <w:numPr>
          <w:ilvl w:val="0"/>
          <w:numId w:val="6"/>
        </w:numPr>
        <w:spacing w:after="0" w:line="360" w:lineRule="auto"/>
        <w:rPr>
          <w:rFonts w:asciiTheme="minorHAnsi" w:hAnsiTheme="minorHAnsi" w:cstheme="minorHAnsi"/>
        </w:rPr>
      </w:pPr>
      <w:r w:rsidRPr="003A03DD">
        <w:rPr>
          <w:rFonts w:asciiTheme="minorHAnsi" w:hAnsiTheme="minorHAnsi" w:cstheme="minorHAnsi"/>
          <w:sz w:val="24"/>
          <w:szCs w:val="24"/>
        </w:rPr>
        <w:t>This text is Lexile 960 (lexile</w:t>
      </w:r>
      <w:r w:rsidR="00AF4D50">
        <w:rPr>
          <w:rFonts w:asciiTheme="minorHAnsi" w:hAnsiTheme="minorHAnsi" w:cstheme="minorHAnsi"/>
          <w:sz w:val="24"/>
          <w:szCs w:val="24"/>
        </w:rPr>
        <w:t xml:space="preserve"> range</w:t>
      </w:r>
      <w:r w:rsidRPr="003A03DD">
        <w:rPr>
          <w:rFonts w:asciiTheme="minorHAnsi" w:hAnsiTheme="minorHAnsi" w:cstheme="minorHAnsi"/>
          <w:sz w:val="24"/>
          <w:szCs w:val="24"/>
        </w:rPr>
        <w:t xml:space="preserve"> for 4</w:t>
      </w:r>
      <w:r w:rsidRPr="003A03DD">
        <w:rPr>
          <w:rFonts w:asciiTheme="minorHAnsi" w:hAnsiTheme="minorHAnsi" w:cstheme="minorHAnsi"/>
          <w:sz w:val="24"/>
          <w:szCs w:val="24"/>
          <w:vertAlign w:val="superscript"/>
        </w:rPr>
        <w:t>th</w:t>
      </w:r>
      <w:r w:rsidRPr="003A03DD">
        <w:rPr>
          <w:rFonts w:asciiTheme="minorHAnsi" w:hAnsiTheme="minorHAnsi" w:cstheme="minorHAnsi"/>
          <w:sz w:val="24"/>
          <w:szCs w:val="24"/>
        </w:rPr>
        <w:t xml:space="preserve"> -5</w:t>
      </w:r>
      <w:r w:rsidRPr="003A03DD">
        <w:rPr>
          <w:rFonts w:asciiTheme="minorHAnsi" w:hAnsiTheme="minorHAnsi" w:cstheme="minorHAnsi"/>
          <w:sz w:val="24"/>
          <w:szCs w:val="24"/>
          <w:vertAlign w:val="superscript"/>
        </w:rPr>
        <w:t>th</w:t>
      </w:r>
      <w:r w:rsidRPr="003A03DD">
        <w:rPr>
          <w:rFonts w:asciiTheme="minorHAnsi" w:hAnsiTheme="minorHAnsi" w:cstheme="minorHAnsi"/>
          <w:sz w:val="24"/>
          <w:szCs w:val="24"/>
        </w:rPr>
        <w:t xml:space="preserve"> grade is 7</w:t>
      </w:r>
      <w:r w:rsidR="00AF4D50">
        <w:rPr>
          <w:rFonts w:asciiTheme="minorHAnsi" w:hAnsiTheme="minorHAnsi" w:cstheme="minorHAnsi"/>
          <w:sz w:val="24"/>
          <w:szCs w:val="24"/>
        </w:rPr>
        <w:t>4</w:t>
      </w:r>
      <w:r w:rsidRPr="003A03DD">
        <w:rPr>
          <w:rFonts w:asciiTheme="minorHAnsi" w:hAnsiTheme="minorHAnsi" w:cstheme="minorHAnsi"/>
          <w:sz w:val="24"/>
          <w:szCs w:val="24"/>
        </w:rPr>
        <w:t>0-</w:t>
      </w:r>
      <w:r w:rsidR="00AF4D50">
        <w:rPr>
          <w:rFonts w:asciiTheme="minorHAnsi" w:hAnsiTheme="minorHAnsi" w:cstheme="minorHAnsi"/>
          <w:sz w:val="24"/>
          <w:szCs w:val="24"/>
        </w:rPr>
        <w:t>101</w:t>
      </w:r>
      <w:r w:rsidRPr="003A03DD">
        <w:rPr>
          <w:rFonts w:asciiTheme="minorHAnsi" w:hAnsiTheme="minorHAnsi" w:cstheme="minorHAnsi"/>
          <w:sz w:val="24"/>
          <w:szCs w:val="24"/>
        </w:rPr>
        <w:t>0).</w:t>
      </w:r>
    </w:p>
    <w:p w14:paraId="1010AACD" w14:textId="366339CA" w:rsidR="00AF796B" w:rsidRPr="00366874" w:rsidRDefault="00E7585B" w:rsidP="00AF796B">
      <w:pPr>
        <w:pStyle w:val="ListParagraph"/>
        <w:numPr>
          <w:ilvl w:val="0"/>
          <w:numId w:val="6"/>
        </w:numPr>
        <w:spacing w:after="0" w:line="240" w:lineRule="auto"/>
        <w:rPr>
          <w:sz w:val="24"/>
          <w:szCs w:val="24"/>
        </w:rPr>
      </w:pPr>
      <w:r w:rsidRPr="0038515F">
        <w:rPr>
          <w:rFonts w:asciiTheme="minorHAnsi" w:hAnsiTheme="minorHAnsi" w:cstheme="minorHAnsi"/>
          <w:sz w:val="24"/>
          <w:szCs w:val="24"/>
        </w:rPr>
        <w:t xml:space="preserve">The text doesn’t provide enough information for a student to visualize a cradleboard, but it is mentioned as being more difficult to make than the sumaya. </w:t>
      </w:r>
      <w:r w:rsidR="00735536" w:rsidRPr="0038515F">
        <w:rPr>
          <w:rFonts w:asciiTheme="minorHAnsi" w:hAnsiTheme="minorHAnsi" w:cstheme="minorHAnsi"/>
          <w:sz w:val="24"/>
          <w:szCs w:val="24"/>
        </w:rPr>
        <w:t>You may want to show students a visual.</w:t>
      </w:r>
    </w:p>
    <w:p w14:paraId="17ACBFEB" w14:textId="594B636D" w:rsidR="00366874" w:rsidRDefault="00366874" w:rsidP="00366874">
      <w:pPr>
        <w:pStyle w:val="ListParagraph"/>
        <w:spacing w:after="0" w:line="240" w:lineRule="auto"/>
        <w:ind w:left="360"/>
        <w:rPr>
          <w:sz w:val="24"/>
          <w:szCs w:val="24"/>
        </w:rPr>
      </w:pPr>
    </w:p>
    <w:p w14:paraId="47B37621" w14:textId="77777777" w:rsidR="00366874" w:rsidRDefault="00366874" w:rsidP="00366874">
      <w:pPr>
        <w:spacing w:after="0" w:line="240" w:lineRule="auto"/>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14:paraId="4AC7A807" w14:textId="77777777" w:rsidR="00366874" w:rsidRPr="00C35538" w:rsidRDefault="00366874" w:rsidP="00366874">
      <w:pPr>
        <w:jc w:val="center"/>
        <w:rPr>
          <w:rFonts w:cstheme="minorHAnsi"/>
          <w:sz w:val="36"/>
          <w:szCs w:val="36"/>
        </w:rPr>
      </w:pPr>
      <w:r w:rsidRPr="00C35538">
        <w:rPr>
          <w:rFonts w:cstheme="minorHAnsi"/>
          <w:sz w:val="36"/>
          <w:szCs w:val="36"/>
        </w:rPr>
        <w:t>to use with Basal Alignment Project Lessons</w:t>
      </w:r>
    </w:p>
    <w:p w14:paraId="6885FECA" w14:textId="77777777" w:rsidR="00366874" w:rsidRPr="00887983" w:rsidRDefault="00366874" w:rsidP="00366874">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778C7AF3" w14:textId="77777777" w:rsidR="00366874" w:rsidRPr="00BB4479" w:rsidRDefault="00366874" w:rsidP="00366874">
      <w:pPr>
        <w:rPr>
          <w:rFonts w:cstheme="minorHAnsi"/>
          <w:b/>
          <w:sz w:val="28"/>
          <w:szCs w:val="28"/>
        </w:rPr>
      </w:pPr>
      <w:r w:rsidRPr="00C35538">
        <w:rPr>
          <w:rFonts w:cstheme="minorHAnsi"/>
          <w:b/>
          <w:sz w:val="28"/>
          <w:szCs w:val="28"/>
        </w:rPr>
        <w:t xml:space="preserve">Before the reading:  </w:t>
      </w:r>
    </w:p>
    <w:p w14:paraId="6355A7DF" w14:textId="77777777" w:rsidR="00366874" w:rsidRPr="00C35538" w:rsidRDefault="00366874" w:rsidP="00366874">
      <w:pPr>
        <w:pStyle w:val="ListParagraph"/>
        <w:numPr>
          <w:ilvl w:val="0"/>
          <w:numId w:val="19"/>
        </w:numPr>
        <w:spacing w:after="160" w:line="254" w:lineRule="auto"/>
        <w:rPr>
          <w:rFonts w:cstheme="minorHAnsi"/>
        </w:rPr>
      </w:pPr>
      <w:r>
        <w:rPr>
          <w:rFonts w:cstheme="minorHAnsi"/>
        </w:rPr>
        <w:t xml:space="preserve">Read passages, sing songs, watch videos, view photographs, discuss topics (e.g., using the </w:t>
      </w:r>
      <w:hyperlink r:id="rId8"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68160FEB" w14:textId="77777777" w:rsidR="00366874" w:rsidRPr="00C35538" w:rsidRDefault="00366874" w:rsidP="00366874">
      <w:pPr>
        <w:pStyle w:val="ListParagraph"/>
        <w:rPr>
          <w:rFonts w:cstheme="minorHAnsi"/>
        </w:rPr>
      </w:pPr>
    </w:p>
    <w:p w14:paraId="316D9884" w14:textId="77777777" w:rsidR="00366874" w:rsidRDefault="00366874" w:rsidP="00366874">
      <w:pPr>
        <w:pStyle w:val="ListParagraph"/>
        <w:numPr>
          <w:ilvl w:val="0"/>
          <w:numId w:val="21"/>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9"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14:paraId="5480DA3E" w14:textId="77777777" w:rsidR="00366874" w:rsidRPr="00C35538" w:rsidRDefault="00366874" w:rsidP="00366874">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6E4151A4" w14:textId="77777777" w:rsidR="00366874" w:rsidRDefault="00366874" w:rsidP="00366874">
      <w:pPr>
        <w:pStyle w:val="ListParagraph"/>
        <w:numPr>
          <w:ilvl w:val="0"/>
          <w:numId w:val="25"/>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0"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5AE5E79A" w14:textId="77777777" w:rsidR="00366874" w:rsidRDefault="00366874" w:rsidP="00366874">
      <w:pPr>
        <w:pStyle w:val="ListParagraph"/>
        <w:numPr>
          <w:ilvl w:val="0"/>
          <w:numId w:val="25"/>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40F2F5DB" w14:textId="77777777" w:rsidR="00366874" w:rsidRDefault="00366874" w:rsidP="00366874">
      <w:pPr>
        <w:pStyle w:val="ListParagraph"/>
        <w:numPr>
          <w:ilvl w:val="0"/>
          <w:numId w:val="25"/>
        </w:numPr>
        <w:spacing w:after="160" w:line="256" w:lineRule="auto"/>
        <w:rPr>
          <w:rFonts w:cstheme="minorHAnsi"/>
        </w:rPr>
      </w:pPr>
      <w:r>
        <w:rPr>
          <w:rFonts w:cstheme="minorHAnsi"/>
        </w:rPr>
        <w:t xml:space="preserve">Keep a word wall or word bank where these new words can be added and that students can access later. </w:t>
      </w:r>
    </w:p>
    <w:p w14:paraId="43CEB683" w14:textId="77777777" w:rsidR="00366874" w:rsidRDefault="00366874" w:rsidP="00366874">
      <w:pPr>
        <w:pStyle w:val="ListParagraph"/>
        <w:numPr>
          <w:ilvl w:val="0"/>
          <w:numId w:val="25"/>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6C3CA544" w14:textId="77777777" w:rsidR="00366874" w:rsidRDefault="00366874" w:rsidP="00366874">
      <w:pPr>
        <w:pStyle w:val="ListParagraph"/>
        <w:numPr>
          <w:ilvl w:val="0"/>
          <w:numId w:val="25"/>
        </w:numPr>
        <w:spacing w:after="160" w:line="256" w:lineRule="auto"/>
        <w:rPr>
          <w:rFonts w:cstheme="minorHAnsi"/>
        </w:rPr>
      </w:pPr>
      <w:r>
        <w:rPr>
          <w:rFonts w:cstheme="minorHAnsi"/>
        </w:rPr>
        <w:t>Create pictures using the word. These can even be added to your word wall!</w:t>
      </w:r>
    </w:p>
    <w:p w14:paraId="6D9D0E32" w14:textId="77777777" w:rsidR="00366874" w:rsidRDefault="00366874" w:rsidP="00366874">
      <w:pPr>
        <w:pStyle w:val="ListParagraph"/>
        <w:numPr>
          <w:ilvl w:val="0"/>
          <w:numId w:val="25"/>
        </w:numPr>
        <w:spacing w:after="160" w:line="256" w:lineRule="auto"/>
        <w:rPr>
          <w:rFonts w:cstheme="minorHAnsi"/>
        </w:rPr>
      </w:pPr>
      <w:r w:rsidRPr="00887983">
        <w:rPr>
          <w:rFonts w:cstheme="minorHAnsi"/>
        </w:rPr>
        <w:lastRenderedPageBreak/>
        <w:t xml:space="preserve">Create lists of synonyms and antonyms for the word. </w:t>
      </w:r>
      <w:bookmarkStart w:id="3" w:name="_Hlk525125549"/>
    </w:p>
    <w:p w14:paraId="3D3694F7" w14:textId="77777777" w:rsidR="00366874" w:rsidRPr="00887983" w:rsidRDefault="00366874" w:rsidP="00366874">
      <w:pPr>
        <w:pStyle w:val="ListParagraph"/>
        <w:numPr>
          <w:ilvl w:val="0"/>
          <w:numId w:val="25"/>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1"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14:paraId="71FDAADC" w14:textId="77777777" w:rsidR="00366874" w:rsidRPr="00BA3B4C" w:rsidRDefault="00366874" w:rsidP="00366874">
      <w:pPr>
        <w:pStyle w:val="ListParagraph"/>
        <w:numPr>
          <w:ilvl w:val="1"/>
          <w:numId w:val="20"/>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2B909FAD" w14:textId="77777777" w:rsidR="00366874" w:rsidRDefault="00366874" w:rsidP="00366874">
      <w:pPr>
        <w:pStyle w:val="ListParagraph"/>
        <w:ind w:left="1440"/>
        <w:rPr>
          <w:rFonts w:cstheme="minorHAnsi"/>
        </w:rPr>
      </w:pPr>
    </w:p>
    <w:p w14:paraId="664A7D19" w14:textId="77777777" w:rsidR="00366874" w:rsidRPr="00580EBE" w:rsidRDefault="00366874" w:rsidP="00366874">
      <w:pPr>
        <w:pStyle w:val="ListParagraph"/>
        <w:numPr>
          <w:ilvl w:val="0"/>
          <w:numId w:val="20"/>
        </w:numPr>
        <w:spacing w:after="160" w:line="254" w:lineRule="auto"/>
        <w:rPr>
          <w:rFonts w:cstheme="minorHAnsi"/>
        </w:rPr>
      </w:pPr>
      <w:r w:rsidRPr="00580EBE">
        <w:rPr>
          <w:rFonts w:cstheme="minorHAnsi"/>
        </w:rPr>
        <w:t xml:space="preserve">Use graphic organizers to help introduce content. </w:t>
      </w:r>
    </w:p>
    <w:p w14:paraId="52AE0C56" w14:textId="77777777" w:rsidR="00366874" w:rsidRDefault="00366874" w:rsidP="00366874">
      <w:pPr>
        <w:pStyle w:val="ListParagraph"/>
        <w:rPr>
          <w:rFonts w:cstheme="minorHAnsi"/>
          <w:b/>
        </w:rPr>
      </w:pPr>
    </w:p>
    <w:p w14:paraId="7A1C1A6D" w14:textId="77777777" w:rsidR="00366874" w:rsidRDefault="00366874" w:rsidP="00366874">
      <w:pPr>
        <w:pStyle w:val="ListParagraph"/>
        <w:rPr>
          <w:rFonts w:cstheme="minorHAnsi"/>
          <w:b/>
        </w:rPr>
      </w:pPr>
      <w:r>
        <w:rPr>
          <w:rFonts w:cstheme="minorHAnsi"/>
          <w:b/>
        </w:rPr>
        <w:t xml:space="preserve">Examples of Activities:  </w:t>
      </w:r>
    </w:p>
    <w:p w14:paraId="232EC9FA" w14:textId="77777777" w:rsidR="00366874" w:rsidRPr="00580EBE" w:rsidRDefault="00366874" w:rsidP="00366874">
      <w:pPr>
        <w:pStyle w:val="ListParagraph"/>
        <w:numPr>
          <w:ilvl w:val="0"/>
          <w:numId w:val="22"/>
        </w:numPr>
        <w:spacing w:after="160" w:line="254" w:lineRule="auto"/>
        <w:rPr>
          <w:rFonts w:cstheme="minorHAnsi"/>
          <w:b/>
        </w:rPr>
      </w:pPr>
      <w:r w:rsidRPr="00580EBE">
        <w:rPr>
          <w:rFonts w:cstheme="minorHAnsi"/>
        </w:rPr>
        <w:t xml:space="preserve">Have students fill in a </w:t>
      </w:r>
      <w:hyperlink r:id="rId12"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55073165" w14:textId="77777777" w:rsidR="00366874" w:rsidRPr="00580EBE" w:rsidRDefault="00366874" w:rsidP="00366874">
      <w:pPr>
        <w:pStyle w:val="ListParagraph"/>
        <w:numPr>
          <w:ilvl w:val="0"/>
          <w:numId w:val="22"/>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0FFEC4AA" w14:textId="77777777" w:rsidR="00366874" w:rsidRPr="00BB4479" w:rsidRDefault="00366874" w:rsidP="00366874">
      <w:pPr>
        <w:pStyle w:val="ListParagraph"/>
        <w:numPr>
          <w:ilvl w:val="0"/>
          <w:numId w:val="22"/>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3BCB607C" w14:textId="77777777" w:rsidR="00366874" w:rsidRDefault="00366874" w:rsidP="00366874">
      <w:pPr>
        <w:pStyle w:val="ListParagraph"/>
        <w:rPr>
          <w:rFonts w:cstheme="minorHAnsi"/>
        </w:rPr>
      </w:pPr>
    </w:p>
    <w:p w14:paraId="04414DC4" w14:textId="77777777" w:rsidR="00366874" w:rsidRDefault="00366874" w:rsidP="00366874">
      <w:pPr>
        <w:rPr>
          <w:rFonts w:cstheme="minorHAnsi"/>
          <w:b/>
        </w:rPr>
      </w:pPr>
      <w:r w:rsidRPr="00580EBE">
        <w:rPr>
          <w:rFonts w:cstheme="minorHAnsi"/>
          <w:b/>
          <w:sz w:val="28"/>
          <w:szCs w:val="28"/>
        </w:rPr>
        <w:t>During reading</w:t>
      </w:r>
      <w:r>
        <w:rPr>
          <w:rFonts w:cstheme="minorHAnsi"/>
          <w:b/>
        </w:rPr>
        <w:t xml:space="preserve">:  </w:t>
      </w:r>
    </w:p>
    <w:p w14:paraId="58510E13" w14:textId="77777777" w:rsidR="00366874" w:rsidRDefault="00366874" w:rsidP="00366874">
      <w:pPr>
        <w:pStyle w:val="ListParagraph"/>
        <w:rPr>
          <w:rFonts w:cstheme="minorHAnsi"/>
        </w:rPr>
      </w:pPr>
    </w:p>
    <w:p w14:paraId="3895DFBF" w14:textId="77777777" w:rsidR="00366874" w:rsidRDefault="00366874" w:rsidP="00366874">
      <w:pPr>
        <w:pStyle w:val="ListParagraph"/>
        <w:numPr>
          <w:ilvl w:val="0"/>
          <w:numId w:val="24"/>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68B56AFD" w14:textId="77777777" w:rsidR="00366874" w:rsidRDefault="00366874" w:rsidP="00366874">
      <w:pPr>
        <w:pStyle w:val="ListParagraph"/>
        <w:rPr>
          <w:rFonts w:cstheme="minorHAnsi"/>
        </w:rPr>
      </w:pPr>
    </w:p>
    <w:p w14:paraId="12D66C7D" w14:textId="77777777" w:rsidR="00366874" w:rsidRDefault="00366874" w:rsidP="00366874">
      <w:pPr>
        <w:pStyle w:val="ListParagraph"/>
        <w:numPr>
          <w:ilvl w:val="0"/>
          <w:numId w:val="24"/>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470CC58F" w14:textId="77777777" w:rsidR="00366874" w:rsidRDefault="00366874" w:rsidP="00366874">
      <w:pPr>
        <w:pStyle w:val="ListParagraph"/>
        <w:rPr>
          <w:rFonts w:cstheme="minorHAnsi"/>
        </w:rPr>
      </w:pPr>
    </w:p>
    <w:p w14:paraId="5003EA19" w14:textId="77777777" w:rsidR="00366874" w:rsidRDefault="00366874" w:rsidP="00366874">
      <w:pPr>
        <w:pStyle w:val="ListParagraph"/>
        <w:numPr>
          <w:ilvl w:val="0"/>
          <w:numId w:val="23"/>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4138912E" w14:textId="77777777" w:rsidR="00366874" w:rsidRDefault="00366874" w:rsidP="00366874">
      <w:pPr>
        <w:pStyle w:val="ListParagraph"/>
        <w:rPr>
          <w:rFonts w:cstheme="minorHAnsi"/>
        </w:rPr>
      </w:pPr>
    </w:p>
    <w:p w14:paraId="32267238" w14:textId="77777777" w:rsidR="00366874" w:rsidRDefault="00366874" w:rsidP="00366874">
      <w:pPr>
        <w:pStyle w:val="ListParagraph"/>
        <w:numPr>
          <w:ilvl w:val="0"/>
          <w:numId w:val="23"/>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3" w:history="1">
        <w:r w:rsidRPr="002822BB">
          <w:rPr>
            <w:rStyle w:val="Hyperlink"/>
            <w:rFonts w:cstheme="minorHAnsi"/>
          </w:rPr>
          <w:t>sentence stems</w:t>
        </w:r>
      </w:hyperlink>
      <w:r>
        <w:rPr>
          <w:rFonts w:cstheme="minorHAnsi"/>
        </w:rPr>
        <w:t>.</w:t>
      </w:r>
    </w:p>
    <w:p w14:paraId="07F8A663" w14:textId="77777777" w:rsidR="00366874" w:rsidRDefault="00366874" w:rsidP="00366874">
      <w:pPr>
        <w:pStyle w:val="ListParagraph"/>
        <w:rPr>
          <w:rFonts w:cstheme="minorHAnsi"/>
        </w:rPr>
      </w:pPr>
    </w:p>
    <w:p w14:paraId="6913E7D9" w14:textId="77777777" w:rsidR="00366874" w:rsidRPr="002822BB" w:rsidRDefault="00366874" w:rsidP="00366874">
      <w:pPr>
        <w:pStyle w:val="ListParagraph"/>
        <w:numPr>
          <w:ilvl w:val="0"/>
          <w:numId w:val="23"/>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3BB25F67" w14:textId="77777777" w:rsidR="00366874" w:rsidRDefault="00366874" w:rsidP="00366874">
      <w:pPr>
        <w:pStyle w:val="ListParagraph"/>
        <w:rPr>
          <w:rFonts w:cstheme="minorHAnsi"/>
          <w:b/>
        </w:rPr>
      </w:pPr>
      <w:r>
        <w:rPr>
          <w:rFonts w:cstheme="minorHAnsi"/>
          <w:b/>
        </w:rPr>
        <w:lastRenderedPageBreak/>
        <w:t xml:space="preserve">Examples of Activities:  </w:t>
      </w:r>
    </w:p>
    <w:p w14:paraId="4502B7A7" w14:textId="77777777" w:rsidR="00366874" w:rsidRDefault="00366874" w:rsidP="00366874">
      <w:pPr>
        <w:pStyle w:val="ListParagraph"/>
        <w:numPr>
          <w:ilvl w:val="0"/>
          <w:numId w:val="27"/>
        </w:numPr>
        <w:spacing w:after="160" w:line="254" w:lineRule="auto"/>
        <w:rPr>
          <w:rFonts w:cstheme="minorHAnsi"/>
        </w:rPr>
      </w:pPr>
      <w:r>
        <w:rPr>
          <w:rFonts w:cstheme="minorHAnsi"/>
        </w:rPr>
        <w:t xml:space="preserve">Have students include the example from the text in their glossary that they created.  </w:t>
      </w:r>
    </w:p>
    <w:p w14:paraId="144C5537" w14:textId="77777777" w:rsidR="00366874" w:rsidRDefault="00366874" w:rsidP="00366874">
      <w:pPr>
        <w:pStyle w:val="ListParagraph"/>
        <w:numPr>
          <w:ilvl w:val="0"/>
          <w:numId w:val="27"/>
        </w:numPr>
        <w:spacing w:after="160" w:line="254" w:lineRule="auto"/>
        <w:rPr>
          <w:rFonts w:cstheme="minorHAnsi"/>
        </w:rPr>
      </w:pPr>
      <w:r>
        <w:rPr>
          <w:rFonts w:cstheme="minorHAnsi"/>
        </w:rPr>
        <w:t xml:space="preserve">Create or find pictures that represent how the word was used in the passage.  </w:t>
      </w:r>
    </w:p>
    <w:p w14:paraId="4F6DE6C3" w14:textId="77777777" w:rsidR="00366874" w:rsidRDefault="00366874" w:rsidP="00366874">
      <w:pPr>
        <w:pStyle w:val="ListParagraph"/>
        <w:numPr>
          <w:ilvl w:val="0"/>
          <w:numId w:val="27"/>
        </w:numPr>
        <w:spacing w:after="160" w:line="254" w:lineRule="auto"/>
        <w:rPr>
          <w:rFonts w:cstheme="minorHAnsi"/>
        </w:rPr>
      </w:pPr>
      <w:r>
        <w:rPr>
          <w:rFonts w:cstheme="minorHAnsi"/>
        </w:rPr>
        <w:t xml:space="preserve">Practice creating sentences using the word in the way it was using in the passage.  </w:t>
      </w:r>
    </w:p>
    <w:p w14:paraId="463AA121" w14:textId="77777777" w:rsidR="00366874" w:rsidRDefault="00366874" w:rsidP="00366874">
      <w:pPr>
        <w:pStyle w:val="ListParagraph"/>
        <w:numPr>
          <w:ilvl w:val="0"/>
          <w:numId w:val="27"/>
        </w:numPr>
        <w:spacing w:after="160" w:line="254" w:lineRule="auto"/>
        <w:rPr>
          <w:rFonts w:cstheme="minorHAnsi"/>
        </w:rPr>
      </w:pPr>
      <w:r>
        <w:rPr>
          <w:rFonts w:cstheme="minorHAnsi"/>
        </w:rPr>
        <w:t xml:space="preserve">Have students discuss the author’s word choice.  </w:t>
      </w:r>
    </w:p>
    <w:p w14:paraId="5244441B" w14:textId="77777777" w:rsidR="00366874" w:rsidRDefault="00366874" w:rsidP="00366874">
      <w:pPr>
        <w:pStyle w:val="ListParagraph"/>
        <w:rPr>
          <w:rFonts w:cstheme="minorHAnsi"/>
        </w:rPr>
      </w:pPr>
    </w:p>
    <w:p w14:paraId="1FF5A6D6" w14:textId="77777777" w:rsidR="00366874" w:rsidRDefault="00366874" w:rsidP="00366874">
      <w:pPr>
        <w:pStyle w:val="ListParagraph"/>
        <w:numPr>
          <w:ilvl w:val="0"/>
          <w:numId w:val="17"/>
        </w:numPr>
        <w:spacing w:after="160" w:line="254" w:lineRule="auto"/>
        <w:rPr>
          <w:rFonts w:cstheme="minorHAnsi"/>
        </w:rPr>
      </w:pPr>
      <w:r>
        <w:rPr>
          <w:rFonts w:cstheme="minorHAnsi"/>
        </w:rPr>
        <w:t xml:space="preserve">Use graphic organizers to help organize content and thinking.  </w:t>
      </w:r>
    </w:p>
    <w:p w14:paraId="2E0E3037" w14:textId="77777777" w:rsidR="00366874" w:rsidRDefault="00366874" w:rsidP="00366874">
      <w:pPr>
        <w:pStyle w:val="ListParagraph"/>
        <w:rPr>
          <w:rFonts w:cstheme="minorHAnsi"/>
        </w:rPr>
      </w:pPr>
      <w:r>
        <w:rPr>
          <w:rFonts w:cstheme="minorHAnsi"/>
          <w:b/>
        </w:rPr>
        <w:t>Examples of Activities:</w:t>
      </w:r>
      <w:r>
        <w:rPr>
          <w:rFonts w:cstheme="minorHAnsi"/>
        </w:rPr>
        <w:t xml:space="preserve">  </w:t>
      </w:r>
    </w:p>
    <w:p w14:paraId="715C8AF7" w14:textId="77777777" w:rsidR="00366874" w:rsidRDefault="00366874" w:rsidP="00366874">
      <w:pPr>
        <w:pStyle w:val="ListParagraph"/>
        <w:numPr>
          <w:ilvl w:val="0"/>
          <w:numId w:val="28"/>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064C0F88" w14:textId="77777777" w:rsidR="00366874" w:rsidRDefault="00366874" w:rsidP="00366874">
      <w:pPr>
        <w:pStyle w:val="ListParagraph"/>
        <w:numPr>
          <w:ilvl w:val="0"/>
          <w:numId w:val="28"/>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2EFC9A2A" w14:textId="77777777" w:rsidR="00366874" w:rsidRPr="003A0E41" w:rsidRDefault="00366874" w:rsidP="00366874">
      <w:pPr>
        <w:pStyle w:val="ListParagraph"/>
        <w:numPr>
          <w:ilvl w:val="0"/>
          <w:numId w:val="28"/>
        </w:numPr>
        <w:spacing w:after="160" w:line="254" w:lineRule="auto"/>
        <w:rPr>
          <w:rFonts w:cstheme="minorHAnsi"/>
          <w:b/>
        </w:rPr>
      </w:pPr>
      <w:r>
        <w:rPr>
          <w:rFonts w:cstheme="minorHAnsi"/>
        </w:rPr>
        <w:t xml:space="preserve">If you had students fill in a KWL, have them fill in the “L” section as they read the passage. </w:t>
      </w:r>
    </w:p>
    <w:p w14:paraId="2BB31B38" w14:textId="77777777" w:rsidR="00366874" w:rsidRDefault="00366874" w:rsidP="00366874">
      <w:pPr>
        <w:pStyle w:val="ListParagraph"/>
        <w:numPr>
          <w:ilvl w:val="0"/>
          <w:numId w:val="17"/>
        </w:numPr>
        <w:spacing w:after="160" w:line="254" w:lineRule="auto"/>
        <w:rPr>
          <w:rFonts w:cstheme="minorHAnsi"/>
        </w:rPr>
      </w:pPr>
      <w:r>
        <w:rPr>
          <w:rFonts w:cstheme="minorHAnsi"/>
        </w:rPr>
        <w:t>Utilize any illustrations or text features that come with the story or passage to better understand the reading.</w:t>
      </w:r>
    </w:p>
    <w:p w14:paraId="112804A5" w14:textId="77777777" w:rsidR="00366874" w:rsidRDefault="00366874" w:rsidP="00366874">
      <w:pPr>
        <w:pStyle w:val="ListParagraph"/>
        <w:numPr>
          <w:ilvl w:val="0"/>
          <w:numId w:val="17"/>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4746E47D" w14:textId="77777777" w:rsidR="00366874" w:rsidRPr="0059018A" w:rsidRDefault="00366874" w:rsidP="00366874">
      <w:pPr>
        <w:pStyle w:val="ListParagraph"/>
        <w:numPr>
          <w:ilvl w:val="0"/>
          <w:numId w:val="17"/>
        </w:numPr>
        <w:spacing w:after="160" w:line="254" w:lineRule="auto"/>
        <w:rPr>
          <w:rFonts w:cstheme="minorHAnsi"/>
        </w:rPr>
      </w:pPr>
      <w:r w:rsidRPr="0059018A">
        <w:rPr>
          <w:rFonts w:cstheme="minorHAnsi"/>
        </w:rPr>
        <w:t>Identify any text features such as captions and discuss how they contribute to meaning.</w:t>
      </w:r>
    </w:p>
    <w:p w14:paraId="05B8723F" w14:textId="77777777" w:rsidR="00366874" w:rsidRPr="00782445" w:rsidRDefault="00366874" w:rsidP="00366874">
      <w:pPr>
        <w:pStyle w:val="ListParagraph"/>
        <w:rPr>
          <w:rFonts w:cstheme="minorHAnsi"/>
          <w:b/>
        </w:rPr>
      </w:pPr>
    </w:p>
    <w:p w14:paraId="10037E68" w14:textId="77777777" w:rsidR="00366874" w:rsidRPr="00FA3362" w:rsidRDefault="00366874" w:rsidP="00366874">
      <w:pPr>
        <w:rPr>
          <w:rFonts w:cstheme="minorHAnsi"/>
          <w:b/>
          <w:sz w:val="28"/>
          <w:szCs w:val="28"/>
        </w:rPr>
      </w:pPr>
      <w:r w:rsidRPr="00FA3362">
        <w:rPr>
          <w:rFonts w:cstheme="minorHAnsi"/>
          <w:b/>
          <w:sz w:val="28"/>
          <w:szCs w:val="28"/>
        </w:rPr>
        <w:t xml:space="preserve">After reading:  </w:t>
      </w:r>
    </w:p>
    <w:p w14:paraId="71151300" w14:textId="77777777" w:rsidR="00366874" w:rsidRDefault="00366874" w:rsidP="00366874">
      <w:pPr>
        <w:pStyle w:val="ListParagraph"/>
        <w:numPr>
          <w:ilvl w:val="0"/>
          <w:numId w:val="18"/>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5086E22E" w14:textId="77777777" w:rsidR="00366874" w:rsidRPr="00A63EAE" w:rsidRDefault="00366874" w:rsidP="00366874">
      <w:pPr>
        <w:pStyle w:val="ListParagraph"/>
        <w:spacing w:line="256" w:lineRule="auto"/>
        <w:rPr>
          <w:rFonts w:cstheme="minorHAnsi"/>
        </w:rPr>
      </w:pPr>
    </w:p>
    <w:p w14:paraId="619FF03A" w14:textId="77777777" w:rsidR="00366874" w:rsidRDefault="00366874" w:rsidP="00366874">
      <w:pPr>
        <w:pStyle w:val="ListParagraph"/>
        <w:numPr>
          <w:ilvl w:val="0"/>
          <w:numId w:val="23"/>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4FCFC207" w14:textId="77777777" w:rsidR="00366874" w:rsidRDefault="00366874" w:rsidP="00366874">
      <w:pPr>
        <w:pStyle w:val="ListParagraph"/>
        <w:rPr>
          <w:rFonts w:cstheme="minorHAnsi"/>
        </w:rPr>
      </w:pPr>
    </w:p>
    <w:p w14:paraId="70536207" w14:textId="77777777" w:rsidR="00366874" w:rsidRPr="00FA3362" w:rsidRDefault="00366874" w:rsidP="00366874">
      <w:pPr>
        <w:pStyle w:val="ListParagraph"/>
        <w:numPr>
          <w:ilvl w:val="0"/>
          <w:numId w:val="18"/>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4" w:history="1">
        <w:r w:rsidRPr="00FA3362">
          <w:rPr>
            <w:rStyle w:val="Hyperlink"/>
            <w:rFonts w:cstheme="minorHAnsi"/>
          </w:rPr>
          <w:t>here</w:t>
        </w:r>
      </w:hyperlink>
      <w:r w:rsidRPr="00FA3362">
        <w:rPr>
          <w:rFonts w:cstheme="minorHAnsi"/>
        </w:rPr>
        <w:t>.</w:t>
      </w:r>
    </w:p>
    <w:p w14:paraId="49E49E6E" w14:textId="77777777" w:rsidR="00366874" w:rsidRDefault="00366874" w:rsidP="00366874">
      <w:pPr>
        <w:pStyle w:val="ListParagraph"/>
        <w:rPr>
          <w:rFonts w:cstheme="minorHAnsi"/>
        </w:rPr>
      </w:pPr>
    </w:p>
    <w:p w14:paraId="629EAD69" w14:textId="77777777" w:rsidR="00366874" w:rsidRPr="00FA3362" w:rsidRDefault="00366874" w:rsidP="00366874">
      <w:pPr>
        <w:pStyle w:val="ListParagraph"/>
        <w:numPr>
          <w:ilvl w:val="0"/>
          <w:numId w:val="18"/>
        </w:numPr>
        <w:spacing w:after="160" w:line="254" w:lineRule="auto"/>
        <w:rPr>
          <w:rFonts w:cstheme="minorHAnsi"/>
          <w:b/>
        </w:rPr>
      </w:pPr>
      <w:r w:rsidRPr="00FA3362">
        <w:rPr>
          <w:rFonts w:cstheme="minorHAnsi"/>
        </w:rPr>
        <w:lastRenderedPageBreak/>
        <w:t>Reinforce new vocabulary using multiple modalities</w:t>
      </w:r>
    </w:p>
    <w:p w14:paraId="7C6F91F9" w14:textId="77777777" w:rsidR="00366874" w:rsidRPr="00FA3362" w:rsidRDefault="00366874" w:rsidP="00366874">
      <w:pPr>
        <w:pStyle w:val="ListParagraph"/>
        <w:rPr>
          <w:rFonts w:cstheme="minorHAnsi"/>
          <w:b/>
        </w:rPr>
      </w:pPr>
    </w:p>
    <w:p w14:paraId="5F3FEED2" w14:textId="77777777" w:rsidR="00366874" w:rsidRPr="00FA3362" w:rsidRDefault="00366874" w:rsidP="00366874">
      <w:pPr>
        <w:pStyle w:val="ListParagraph"/>
        <w:rPr>
          <w:rFonts w:cstheme="minorHAnsi"/>
          <w:b/>
        </w:rPr>
      </w:pPr>
      <w:r w:rsidRPr="00FA3362">
        <w:rPr>
          <w:rFonts w:cstheme="minorHAnsi"/>
          <w:b/>
        </w:rPr>
        <w:t xml:space="preserve">Examples of activities: </w:t>
      </w:r>
    </w:p>
    <w:p w14:paraId="32B9E7C0" w14:textId="77777777" w:rsidR="00366874" w:rsidRDefault="00366874" w:rsidP="00366874">
      <w:pPr>
        <w:pStyle w:val="ListParagraph"/>
        <w:numPr>
          <w:ilvl w:val="0"/>
          <w:numId w:val="29"/>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20FC7516" w14:textId="77777777" w:rsidR="00366874" w:rsidRDefault="00366874" w:rsidP="00366874">
      <w:pPr>
        <w:pStyle w:val="ListParagraph"/>
        <w:numPr>
          <w:ilvl w:val="0"/>
          <w:numId w:val="29"/>
        </w:numPr>
        <w:spacing w:after="160" w:line="254" w:lineRule="auto"/>
        <w:rPr>
          <w:rFonts w:cstheme="minorHAnsi"/>
        </w:rPr>
      </w:pPr>
      <w:r>
        <w:rPr>
          <w:rFonts w:cstheme="minorHAnsi"/>
        </w:rPr>
        <w:t xml:space="preserve">Require students to include the words introduced before reading in the culminating writing task. </w:t>
      </w:r>
    </w:p>
    <w:p w14:paraId="102499A6" w14:textId="77777777" w:rsidR="00366874" w:rsidRDefault="00366874" w:rsidP="00366874">
      <w:pPr>
        <w:pStyle w:val="ListParagraph"/>
        <w:numPr>
          <w:ilvl w:val="0"/>
          <w:numId w:val="29"/>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672721CF" w14:textId="77777777" w:rsidR="00366874" w:rsidRDefault="00366874" w:rsidP="00366874">
      <w:pPr>
        <w:pStyle w:val="ListParagraph"/>
        <w:numPr>
          <w:ilvl w:val="0"/>
          <w:numId w:val="29"/>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6348FE5B" w14:textId="77777777" w:rsidR="00366874" w:rsidRPr="00AC4FB6" w:rsidRDefault="00366874" w:rsidP="00366874">
      <w:pPr>
        <w:pStyle w:val="ListParagraph"/>
        <w:ind w:left="1440"/>
        <w:rPr>
          <w:rFonts w:cstheme="minorHAnsi"/>
        </w:rPr>
      </w:pPr>
    </w:p>
    <w:p w14:paraId="0252C214" w14:textId="77777777" w:rsidR="00366874" w:rsidRDefault="00366874" w:rsidP="00366874">
      <w:pPr>
        <w:pStyle w:val="ListParagraph"/>
        <w:numPr>
          <w:ilvl w:val="0"/>
          <w:numId w:val="18"/>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sidRPr="00A63EAE">
          <w:rPr>
            <w:rStyle w:val="Hyperlink"/>
            <w:rFonts w:cstheme="minorHAnsi"/>
          </w:rPr>
          <w:t>here</w:t>
        </w:r>
      </w:hyperlink>
      <w:r>
        <w:rPr>
          <w:rFonts w:cstheme="minorHAnsi"/>
        </w:rPr>
        <w:t>.</w:t>
      </w:r>
      <w:bookmarkEnd w:id="4"/>
    </w:p>
    <w:p w14:paraId="3BEC24A6" w14:textId="77777777" w:rsidR="00366874" w:rsidRPr="00A63EAE" w:rsidRDefault="00366874" w:rsidP="00366874">
      <w:pPr>
        <w:pStyle w:val="ListParagraph"/>
        <w:rPr>
          <w:rFonts w:cstheme="minorHAnsi"/>
        </w:rPr>
      </w:pPr>
    </w:p>
    <w:p w14:paraId="6D46D4AA" w14:textId="77777777" w:rsidR="00366874" w:rsidRDefault="00366874" w:rsidP="00366874">
      <w:pPr>
        <w:pStyle w:val="ListParagraph"/>
        <w:numPr>
          <w:ilvl w:val="0"/>
          <w:numId w:val="18"/>
        </w:numPr>
        <w:spacing w:after="160" w:line="254" w:lineRule="auto"/>
        <w:rPr>
          <w:rFonts w:cstheme="minorHAnsi"/>
        </w:rPr>
      </w:pPr>
      <w:r>
        <w:rPr>
          <w:rFonts w:cstheme="minorHAnsi"/>
        </w:rPr>
        <w:t>Provide differentiated scaffolds for writing assignments based on students’ English language proficiency levels.</w:t>
      </w:r>
    </w:p>
    <w:p w14:paraId="51595EDD" w14:textId="77777777" w:rsidR="00366874" w:rsidRDefault="00366874" w:rsidP="00366874">
      <w:pPr>
        <w:pStyle w:val="ListParagraph"/>
        <w:rPr>
          <w:rFonts w:cstheme="minorHAnsi"/>
          <w:b/>
        </w:rPr>
      </w:pPr>
    </w:p>
    <w:p w14:paraId="6C992DB5" w14:textId="77777777" w:rsidR="00366874" w:rsidRDefault="00366874" w:rsidP="00366874">
      <w:pPr>
        <w:pStyle w:val="ListParagraph"/>
        <w:rPr>
          <w:rFonts w:cstheme="minorHAnsi"/>
        </w:rPr>
      </w:pPr>
      <w:r>
        <w:rPr>
          <w:rFonts w:cstheme="minorHAnsi"/>
          <w:b/>
        </w:rPr>
        <w:t>Examples of Activities:</w:t>
      </w:r>
      <w:r>
        <w:rPr>
          <w:rFonts w:cstheme="minorHAnsi"/>
        </w:rPr>
        <w:t xml:space="preserve"> </w:t>
      </w:r>
    </w:p>
    <w:p w14:paraId="4B7B6866" w14:textId="77777777" w:rsidR="00366874" w:rsidRDefault="00366874" w:rsidP="00366874">
      <w:pPr>
        <w:pStyle w:val="ListParagraph"/>
        <w:numPr>
          <w:ilvl w:val="0"/>
          <w:numId w:val="26"/>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5860DD68" w14:textId="77777777" w:rsidR="00366874" w:rsidRDefault="00366874" w:rsidP="00366874">
      <w:pPr>
        <w:pStyle w:val="ListParagraph"/>
        <w:numPr>
          <w:ilvl w:val="0"/>
          <w:numId w:val="26"/>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14:paraId="171ABC25" w14:textId="77777777" w:rsidR="00366874" w:rsidRDefault="00366874" w:rsidP="00366874">
      <w:pPr>
        <w:pStyle w:val="ListParagraph"/>
        <w:numPr>
          <w:ilvl w:val="0"/>
          <w:numId w:val="26"/>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77B0975A" w14:textId="77777777" w:rsidR="00366874" w:rsidRPr="00911037" w:rsidRDefault="00366874" w:rsidP="00366874">
      <w:pPr>
        <w:pStyle w:val="ListParagraph"/>
        <w:numPr>
          <w:ilvl w:val="0"/>
          <w:numId w:val="26"/>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14:paraId="4CAB5593" w14:textId="77777777" w:rsidR="00366874" w:rsidRDefault="00366874" w:rsidP="00366874">
      <w:pPr>
        <w:pStyle w:val="ListParagraph"/>
        <w:numPr>
          <w:ilvl w:val="0"/>
          <w:numId w:val="18"/>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3C322A42" w14:textId="5246626C" w:rsidR="00366874" w:rsidRDefault="00366874">
      <w:pPr>
        <w:spacing w:after="0" w:line="240" w:lineRule="auto"/>
        <w:rPr>
          <w:rFonts w:cs="Times New Roman"/>
          <w:sz w:val="24"/>
          <w:szCs w:val="24"/>
        </w:rPr>
      </w:pPr>
      <w:bookmarkStart w:id="7" w:name="_GoBack"/>
      <w:bookmarkEnd w:id="7"/>
    </w:p>
    <w:p w14:paraId="752C833B" w14:textId="77777777" w:rsidR="00366874" w:rsidRPr="0038515F" w:rsidRDefault="00366874" w:rsidP="00366874">
      <w:pPr>
        <w:pStyle w:val="ListParagraph"/>
        <w:spacing w:after="0" w:line="240" w:lineRule="auto"/>
        <w:ind w:left="360"/>
        <w:rPr>
          <w:sz w:val="24"/>
          <w:szCs w:val="24"/>
        </w:rPr>
      </w:pPr>
    </w:p>
    <w:sectPr w:rsidR="00366874" w:rsidRPr="0038515F" w:rsidSect="0038515F">
      <w:headerReference w:type="default" r:id="rId16"/>
      <w:footerReference w:type="default" r:id="rId17"/>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691E0D" w14:textId="77777777" w:rsidR="00C55C59" w:rsidRDefault="00C55C59" w:rsidP="007C5C7E">
      <w:pPr>
        <w:spacing w:after="0" w:line="240" w:lineRule="auto"/>
      </w:pPr>
      <w:r>
        <w:separator/>
      </w:r>
    </w:p>
  </w:endnote>
  <w:endnote w:type="continuationSeparator" w:id="0">
    <w:p w14:paraId="1F7CF4EB" w14:textId="77777777" w:rsidR="00C55C59" w:rsidRDefault="00C55C59"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77445379"/>
      <w:docPartObj>
        <w:docPartGallery w:val="Page Numbers (Bottom of Page)"/>
        <w:docPartUnique/>
      </w:docPartObj>
    </w:sdtPr>
    <w:sdtEndPr/>
    <w:sdtContent>
      <w:p w14:paraId="25479303" w14:textId="77777777" w:rsidR="009F65AA" w:rsidRDefault="00C55C59">
        <w:pPr>
          <w:pStyle w:val="Footer"/>
          <w:jc w:val="right"/>
        </w:pPr>
        <w:r>
          <w:rPr>
            <w:noProof/>
          </w:rPr>
          <w:fldChar w:fldCharType="begin"/>
        </w:r>
        <w:r>
          <w:rPr>
            <w:noProof/>
          </w:rPr>
          <w:instrText xml:space="preserve"> PAGE   \* MERGEFORMAT </w:instrText>
        </w:r>
        <w:r>
          <w:rPr>
            <w:noProof/>
          </w:rPr>
          <w:fldChar w:fldCharType="separate"/>
        </w:r>
        <w:r w:rsidR="0038515F">
          <w:rPr>
            <w:noProof/>
          </w:rPr>
          <w:t>1</w:t>
        </w:r>
        <w:r>
          <w:rPr>
            <w:noProof/>
          </w:rPr>
          <w:fldChar w:fldCharType="end"/>
        </w:r>
      </w:p>
    </w:sdtContent>
  </w:sdt>
  <w:p w14:paraId="45DF9F19" w14:textId="77777777" w:rsidR="009F65AA" w:rsidRDefault="009F6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8A746" w14:textId="77777777" w:rsidR="00C55C59" w:rsidRDefault="00C55C59" w:rsidP="007C5C7E">
      <w:pPr>
        <w:spacing w:after="0" w:line="240" w:lineRule="auto"/>
      </w:pPr>
      <w:r>
        <w:separator/>
      </w:r>
    </w:p>
  </w:footnote>
  <w:footnote w:type="continuationSeparator" w:id="0">
    <w:p w14:paraId="7A4D57D1" w14:textId="77777777" w:rsidR="00C55C59" w:rsidRDefault="00C55C59"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F32BC" w14:textId="77777777" w:rsidR="007C5C7E" w:rsidRDefault="0038515F" w:rsidP="00AE3098">
    <w:pPr>
      <w:pStyle w:val="Header"/>
      <w:tabs>
        <w:tab w:val="left" w:pos="11040"/>
      </w:tabs>
      <w:jc w:val="center"/>
    </w:pPr>
    <w:r>
      <w:t>Weaving a California Tradition/Linda Yamane/Created by Caddo and Desoto Districts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0B8224D"/>
    <w:multiLevelType w:val="hybridMultilevel"/>
    <w:tmpl w:val="3B50E2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A0671"/>
    <w:multiLevelType w:val="hybridMultilevel"/>
    <w:tmpl w:val="AE44D9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173C83"/>
    <w:multiLevelType w:val="hybridMultilevel"/>
    <w:tmpl w:val="77BA8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6746A9D"/>
    <w:multiLevelType w:val="hybridMultilevel"/>
    <w:tmpl w:val="926A8A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591670A5"/>
    <w:multiLevelType w:val="hybridMultilevel"/>
    <w:tmpl w:val="8FA65E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1"/>
  </w:num>
  <w:num w:numId="2">
    <w:abstractNumId w:val="9"/>
  </w:num>
  <w:num w:numId="3">
    <w:abstractNumId w:val="12"/>
  </w:num>
  <w:num w:numId="4">
    <w:abstractNumId w:val="11"/>
  </w:num>
  <w:num w:numId="5">
    <w:abstractNumId w:val="6"/>
  </w:num>
  <w:num w:numId="6">
    <w:abstractNumId w:val="13"/>
  </w:num>
  <w:num w:numId="7">
    <w:abstractNumId w:val="15"/>
  </w:num>
  <w:num w:numId="8">
    <w:abstractNumId w:val="0"/>
  </w:num>
  <w:num w:numId="9">
    <w:abstractNumId w:val="25"/>
  </w:num>
  <w:num w:numId="10">
    <w:abstractNumId w:val="17"/>
  </w:num>
  <w:num w:numId="11">
    <w:abstractNumId w:val="24"/>
  </w:num>
  <w:num w:numId="12">
    <w:abstractNumId w:val="7"/>
  </w:num>
  <w:num w:numId="13">
    <w:abstractNumId w:val="27"/>
  </w:num>
  <w:num w:numId="14">
    <w:abstractNumId w:val="19"/>
  </w:num>
  <w:num w:numId="15">
    <w:abstractNumId w:val="5"/>
  </w:num>
  <w:num w:numId="16">
    <w:abstractNumId w:val="16"/>
  </w:num>
  <w:num w:numId="17">
    <w:abstractNumId w:val="4"/>
  </w:num>
  <w:num w:numId="18">
    <w:abstractNumId w:val="10"/>
  </w:num>
  <w:num w:numId="19">
    <w:abstractNumId w:val="23"/>
  </w:num>
  <w:num w:numId="20">
    <w:abstractNumId w:val="22"/>
  </w:num>
  <w:num w:numId="21">
    <w:abstractNumId w:val="1"/>
  </w:num>
  <w:num w:numId="22">
    <w:abstractNumId w:val="3"/>
  </w:num>
  <w:num w:numId="23">
    <w:abstractNumId w:val="26"/>
  </w:num>
  <w:num w:numId="24">
    <w:abstractNumId w:val="8"/>
  </w:num>
  <w:num w:numId="25">
    <w:abstractNumId w:val="28"/>
  </w:num>
  <w:num w:numId="26">
    <w:abstractNumId w:val="18"/>
  </w:num>
  <w:num w:numId="27">
    <w:abstractNumId w:val="2"/>
  </w:num>
  <w:num w:numId="28">
    <w:abstractNumId w:val="14"/>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oNotTrackMove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0A70"/>
    <w:rsid w:val="00023430"/>
    <w:rsid w:val="00026D6A"/>
    <w:rsid w:val="00027BCA"/>
    <w:rsid w:val="00052573"/>
    <w:rsid w:val="000601D8"/>
    <w:rsid w:val="000629C6"/>
    <w:rsid w:val="00066A2B"/>
    <w:rsid w:val="0007569E"/>
    <w:rsid w:val="00081A99"/>
    <w:rsid w:val="00082E30"/>
    <w:rsid w:val="000A7CDD"/>
    <w:rsid w:val="000B21CE"/>
    <w:rsid w:val="000B2D86"/>
    <w:rsid w:val="000B5786"/>
    <w:rsid w:val="000C109A"/>
    <w:rsid w:val="000D0665"/>
    <w:rsid w:val="00101020"/>
    <w:rsid w:val="001034D9"/>
    <w:rsid w:val="00136A0C"/>
    <w:rsid w:val="00144A4B"/>
    <w:rsid w:val="00172736"/>
    <w:rsid w:val="00174578"/>
    <w:rsid w:val="00177848"/>
    <w:rsid w:val="0018635B"/>
    <w:rsid w:val="00193EB0"/>
    <w:rsid w:val="001A37FA"/>
    <w:rsid w:val="001C1D02"/>
    <w:rsid w:val="001D667A"/>
    <w:rsid w:val="001E3145"/>
    <w:rsid w:val="001F1840"/>
    <w:rsid w:val="002244C5"/>
    <w:rsid w:val="002269C7"/>
    <w:rsid w:val="00247713"/>
    <w:rsid w:val="0025055B"/>
    <w:rsid w:val="00286831"/>
    <w:rsid w:val="00286F6B"/>
    <w:rsid w:val="0029272E"/>
    <w:rsid w:val="00293076"/>
    <w:rsid w:val="002C3965"/>
    <w:rsid w:val="002C77A8"/>
    <w:rsid w:val="002F4D99"/>
    <w:rsid w:val="00320A5A"/>
    <w:rsid w:val="003226F0"/>
    <w:rsid w:val="00330ADC"/>
    <w:rsid w:val="003539FB"/>
    <w:rsid w:val="00357D5B"/>
    <w:rsid w:val="00362367"/>
    <w:rsid w:val="00366874"/>
    <w:rsid w:val="00382434"/>
    <w:rsid w:val="0038515F"/>
    <w:rsid w:val="00396814"/>
    <w:rsid w:val="003A03DD"/>
    <w:rsid w:val="003B6053"/>
    <w:rsid w:val="003B79D1"/>
    <w:rsid w:val="003C4B0D"/>
    <w:rsid w:val="003E0AAA"/>
    <w:rsid w:val="00403C11"/>
    <w:rsid w:val="00422F6A"/>
    <w:rsid w:val="00433701"/>
    <w:rsid w:val="00460262"/>
    <w:rsid w:val="004661F5"/>
    <w:rsid w:val="00490CF1"/>
    <w:rsid w:val="0049355F"/>
    <w:rsid w:val="004A47B4"/>
    <w:rsid w:val="004B2372"/>
    <w:rsid w:val="004B53C1"/>
    <w:rsid w:val="004D0361"/>
    <w:rsid w:val="004D3BFD"/>
    <w:rsid w:val="004D4480"/>
    <w:rsid w:val="004F23C4"/>
    <w:rsid w:val="00512532"/>
    <w:rsid w:val="00520548"/>
    <w:rsid w:val="005222B3"/>
    <w:rsid w:val="005242E4"/>
    <w:rsid w:val="00545861"/>
    <w:rsid w:val="005464AA"/>
    <w:rsid w:val="00551164"/>
    <w:rsid w:val="005572B3"/>
    <w:rsid w:val="00557D31"/>
    <w:rsid w:val="00564602"/>
    <w:rsid w:val="0058463C"/>
    <w:rsid w:val="00585417"/>
    <w:rsid w:val="0059136E"/>
    <w:rsid w:val="00595C59"/>
    <w:rsid w:val="005B6C42"/>
    <w:rsid w:val="005D5F1B"/>
    <w:rsid w:val="005E4E08"/>
    <w:rsid w:val="005F445E"/>
    <w:rsid w:val="005F6F91"/>
    <w:rsid w:val="0060173A"/>
    <w:rsid w:val="00647359"/>
    <w:rsid w:val="006A0D76"/>
    <w:rsid w:val="006B4055"/>
    <w:rsid w:val="006C2580"/>
    <w:rsid w:val="006F03E1"/>
    <w:rsid w:val="00711F4B"/>
    <w:rsid w:val="00713D60"/>
    <w:rsid w:val="0071580F"/>
    <w:rsid w:val="00723A87"/>
    <w:rsid w:val="00735536"/>
    <w:rsid w:val="0076343F"/>
    <w:rsid w:val="0077202B"/>
    <w:rsid w:val="007750E5"/>
    <w:rsid w:val="00792F10"/>
    <w:rsid w:val="007B449E"/>
    <w:rsid w:val="007C1EF1"/>
    <w:rsid w:val="007C2CF3"/>
    <w:rsid w:val="007C5C7E"/>
    <w:rsid w:val="00813997"/>
    <w:rsid w:val="00816EE6"/>
    <w:rsid w:val="00821A17"/>
    <w:rsid w:val="0082475F"/>
    <w:rsid w:val="00841C15"/>
    <w:rsid w:val="008437BA"/>
    <w:rsid w:val="008517EB"/>
    <w:rsid w:val="0085224F"/>
    <w:rsid w:val="00855FD3"/>
    <w:rsid w:val="008A3ED3"/>
    <w:rsid w:val="008D30C9"/>
    <w:rsid w:val="008E2FB2"/>
    <w:rsid w:val="00922685"/>
    <w:rsid w:val="0093038E"/>
    <w:rsid w:val="0093474C"/>
    <w:rsid w:val="00940943"/>
    <w:rsid w:val="0095234C"/>
    <w:rsid w:val="00961942"/>
    <w:rsid w:val="00970D74"/>
    <w:rsid w:val="00986747"/>
    <w:rsid w:val="009930D4"/>
    <w:rsid w:val="009B08A6"/>
    <w:rsid w:val="009B2F14"/>
    <w:rsid w:val="009B4011"/>
    <w:rsid w:val="009B7B7A"/>
    <w:rsid w:val="009D602B"/>
    <w:rsid w:val="009E6E94"/>
    <w:rsid w:val="009F65AA"/>
    <w:rsid w:val="00A32132"/>
    <w:rsid w:val="00A4516C"/>
    <w:rsid w:val="00A51D3D"/>
    <w:rsid w:val="00A74BCC"/>
    <w:rsid w:val="00A803B0"/>
    <w:rsid w:val="00AA53F2"/>
    <w:rsid w:val="00AC0831"/>
    <w:rsid w:val="00AC67AC"/>
    <w:rsid w:val="00AD155A"/>
    <w:rsid w:val="00AD618D"/>
    <w:rsid w:val="00AE187D"/>
    <w:rsid w:val="00AE3098"/>
    <w:rsid w:val="00AF4D50"/>
    <w:rsid w:val="00AF6459"/>
    <w:rsid w:val="00AF796B"/>
    <w:rsid w:val="00B0000C"/>
    <w:rsid w:val="00B02726"/>
    <w:rsid w:val="00B13FBF"/>
    <w:rsid w:val="00B349D2"/>
    <w:rsid w:val="00B44D3C"/>
    <w:rsid w:val="00B474EF"/>
    <w:rsid w:val="00B9763E"/>
    <w:rsid w:val="00C4564F"/>
    <w:rsid w:val="00C55C59"/>
    <w:rsid w:val="00C6107E"/>
    <w:rsid w:val="00C62ECC"/>
    <w:rsid w:val="00C67BC6"/>
    <w:rsid w:val="00C85F33"/>
    <w:rsid w:val="00CA07EF"/>
    <w:rsid w:val="00CA218E"/>
    <w:rsid w:val="00CC51A2"/>
    <w:rsid w:val="00CC7CED"/>
    <w:rsid w:val="00CD3C10"/>
    <w:rsid w:val="00CD6B7F"/>
    <w:rsid w:val="00CF3DCC"/>
    <w:rsid w:val="00D06B42"/>
    <w:rsid w:val="00D138F3"/>
    <w:rsid w:val="00D140AD"/>
    <w:rsid w:val="00D50B26"/>
    <w:rsid w:val="00D60C86"/>
    <w:rsid w:val="00D77B8A"/>
    <w:rsid w:val="00DA55BE"/>
    <w:rsid w:val="00DA6AE5"/>
    <w:rsid w:val="00DB48B5"/>
    <w:rsid w:val="00DE1E62"/>
    <w:rsid w:val="00DF5E1A"/>
    <w:rsid w:val="00E22959"/>
    <w:rsid w:val="00E40674"/>
    <w:rsid w:val="00E44C8B"/>
    <w:rsid w:val="00E652DA"/>
    <w:rsid w:val="00E7112C"/>
    <w:rsid w:val="00E7585B"/>
    <w:rsid w:val="00E765C2"/>
    <w:rsid w:val="00E95FF3"/>
    <w:rsid w:val="00EA7AC8"/>
    <w:rsid w:val="00EB189B"/>
    <w:rsid w:val="00EB4332"/>
    <w:rsid w:val="00F06013"/>
    <w:rsid w:val="00F13AFC"/>
    <w:rsid w:val="00F37E68"/>
    <w:rsid w:val="00F8197E"/>
    <w:rsid w:val="00F87EC0"/>
    <w:rsid w:val="00F93D68"/>
    <w:rsid w:val="00F94157"/>
    <w:rsid w:val="00F975B9"/>
    <w:rsid w:val="00FA3194"/>
    <w:rsid w:val="00FB2380"/>
    <w:rsid w:val="00FC0021"/>
    <w:rsid w:val="00FD33F8"/>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11592"/>
  <w15:docId w15:val="{39FF80C4-4AFF-46BD-A196-D8EB71C8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Hyperlink">
    <w:name w:val="Hyperlink"/>
    <w:basedOn w:val="DefaultParagraphFont"/>
    <w:uiPriority w:val="99"/>
    <w:unhideWhenUsed/>
    <w:rsid w:val="0036687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ea.org/tools/k-w-l-know-want-to-know-learned.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hievethecore.org/page/3159/ell-supports-for-writing-and-discussion"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626DD-98E6-44D1-90C5-D36976E58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2680</Words>
  <Characters>15280</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2012-04-11T15:34:00Z</cp:lastPrinted>
  <dcterms:created xsi:type="dcterms:W3CDTF">2019-01-09T17:09:00Z</dcterms:created>
  <dcterms:modified xsi:type="dcterms:W3CDTF">2019-01-09T17:09:00Z</dcterms:modified>
</cp:coreProperties>
</file>